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7D7" w:rsidRPr="00C336F4" w:rsidRDefault="00C336F4" w:rsidP="00F167D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Российская </w:t>
      </w:r>
      <w:r w:rsidR="00F167D7" w:rsidRPr="00C336F4">
        <w:rPr>
          <w:rFonts w:ascii="Times New Roman" w:hAnsi="Times New Roman" w:cs="Times New Roman"/>
          <w:sz w:val="24"/>
          <w:szCs w:val="24"/>
        </w:rPr>
        <w:t>Федерация Брянская область</w:t>
      </w:r>
    </w:p>
    <w:p w:rsidR="00F167D7" w:rsidRPr="00C336F4" w:rsidRDefault="008A73AC" w:rsidP="00C336F4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ООО «Антарес п</w:t>
      </w:r>
      <w:r w:rsidR="00F167D7" w:rsidRPr="00C336F4">
        <w:rPr>
          <w:rFonts w:ascii="Times New Roman" w:hAnsi="Times New Roman" w:cs="Times New Roman"/>
          <w:b/>
          <w:sz w:val="24"/>
          <w:szCs w:val="24"/>
        </w:rPr>
        <w:t>люс»</w:t>
      </w:r>
    </w:p>
    <w:p w:rsidR="00F167D7" w:rsidRPr="00C336F4" w:rsidRDefault="00C336F4" w:rsidP="00F167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241050,</w:t>
      </w:r>
      <w:r w:rsidR="00F167D7" w:rsidRPr="00C336F4">
        <w:rPr>
          <w:rFonts w:ascii="Times New Roman" w:hAnsi="Times New Roman" w:cs="Times New Roman"/>
          <w:b/>
          <w:sz w:val="24"/>
          <w:szCs w:val="24"/>
        </w:rPr>
        <w:t xml:space="preserve"> г. </w:t>
      </w:r>
      <w:r w:rsidRPr="00C336F4">
        <w:rPr>
          <w:rFonts w:ascii="Times New Roman" w:hAnsi="Times New Roman" w:cs="Times New Roman"/>
          <w:b/>
          <w:sz w:val="24"/>
          <w:szCs w:val="24"/>
        </w:rPr>
        <w:t>Брянск, пер.Канатный</w:t>
      </w:r>
      <w:r w:rsidR="00F167D7" w:rsidRPr="00C336F4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C336F4">
        <w:rPr>
          <w:rFonts w:ascii="Times New Roman" w:hAnsi="Times New Roman" w:cs="Times New Roman"/>
          <w:b/>
          <w:sz w:val="24"/>
          <w:szCs w:val="24"/>
        </w:rPr>
        <w:t xml:space="preserve">офис 402, </w:t>
      </w:r>
      <w:r w:rsidR="00F167D7" w:rsidRPr="00C336F4">
        <w:rPr>
          <w:rFonts w:ascii="Times New Roman" w:hAnsi="Times New Roman" w:cs="Times New Roman"/>
          <w:b/>
          <w:sz w:val="24"/>
          <w:szCs w:val="24"/>
        </w:rPr>
        <w:t>тел./факс (</w:t>
      </w:r>
      <w:r w:rsidRPr="00C336F4">
        <w:rPr>
          <w:rFonts w:ascii="Times New Roman" w:hAnsi="Times New Roman" w:cs="Times New Roman"/>
          <w:b/>
          <w:sz w:val="24"/>
          <w:szCs w:val="24"/>
        </w:rPr>
        <w:t xml:space="preserve">4832) </w:t>
      </w:r>
      <w:r>
        <w:rPr>
          <w:rFonts w:ascii="Times New Roman" w:hAnsi="Times New Roman" w:cs="Times New Roman"/>
          <w:b/>
          <w:sz w:val="24"/>
          <w:szCs w:val="24"/>
        </w:rPr>
        <w:t>64-90-2</w:t>
      </w:r>
      <w:r w:rsidRPr="00C336F4">
        <w:rPr>
          <w:rFonts w:ascii="Times New Roman" w:hAnsi="Times New Roman" w:cs="Times New Roman"/>
          <w:b/>
          <w:sz w:val="24"/>
          <w:szCs w:val="24"/>
        </w:rPr>
        <w:t>3</w:t>
      </w:r>
    </w:p>
    <w:p w:rsidR="00C336F4" w:rsidRDefault="00C336F4" w:rsidP="00F167D7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9B73CF" w:rsidRPr="00C336F4" w:rsidRDefault="009B73CF" w:rsidP="00F167D7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C336F4" w:rsidRPr="009B73CF" w:rsidRDefault="00F167D7" w:rsidP="009B73CF">
      <w:pPr>
        <w:ind w:left="6372"/>
        <w:rPr>
          <w:rFonts w:ascii="Times New Roman" w:hAnsi="Times New Roman" w:cs="Times New Roman"/>
          <w:sz w:val="24"/>
          <w:szCs w:val="24"/>
        </w:rPr>
      </w:pPr>
      <w:r w:rsidRPr="00C336F4">
        <w:rPr>
          <w:rFonts w:ascii="Times New Roman" w:hAnsi="Times New Roman" w:cs="Times New Roman"/>
          <w:sz w:val="24"/>
          <w:szCs w:val="24"/>
        </w:rPr>
        <w:t xml:space="preserve">Заказчик:  </w:t>
      </w:r>
      <w:r w:rsidR="00C336F4" w:rsidRPr="009B73CF">
        <w:rPr>
          <w:rFonts w:ascii="Times New Roman" w:hAnsi="Times New Roman" w:cs="Times New Roman"/>
          <w:b/>
          <w:sz w:val="24"/>
          <w:szCs w:val="24"/>
        </w:rPr>
        <w:t>КУ</w:t>
      </w:r>
      <w:r w:rsidRPr="009B73CF">
        <w:rPr>
          <w:rFonts w:ascii="Times New Roman" w:hAnsi="Times New Roman" w:cs="Times New Roman"/>
          <w:b/>
          <w:sz w:val="24"/>
          <w:szCs w:val="24"/>
        </w:rPr>
        <w:t xml:space="preserve"> "</w:t>
      </w:r>
      <w:r w:rsidR="00C336F4" w:rsidRPr="009B73CF">
        <w:rPr>
          <w:rFonts w:ascii="Times New Roman" w:hAnsi="Times New Roman" w:cs="Times New Roman"/>
          <w:b/>
          <w:sz w:val="24"/>
          <w:szCs w:val="24"/>
        </w:rPr>
        <w:t>УАД Брянской области</w:t>
      </w:r>
      <w:r w:rsidRPr="009B73CF">
        <w:rPr>
          <w:rFonts w:ascii="Times New Roman" w:hAnsi="Times New Roman" w:cs="Times New Roman"/>
          <w:b/>
          <w:sz w:val="24"/>
          <w:szCs w:val="24"/>
        </w:rPr>
        <w:t>"</w:t>
      </w:r>
    </w:p>
    <w:p w:rsidR="00C336F4" w:rsidRDefault="00C336F4" w:rsidP="00C336F4">
      <w:pPr>
        <w:ind w:left="6372"/>
        <w:rPr>
          <w:rFonts w:ascii="Times New Roman" w:hAnsi="Times New Roman" w:cs="Times New Roman"/>
        </w:rPr>
      </w:pPr>
    </w:p>
    <w:p w:rsidR="00C336F4" w:rsidRPr="00F167D7" w:rsidRDefault="00C336F4" w:rsidP="00C336F4">
      <w:pPr>
        <w:ind w:left="6372"/>
        <w:rPr>
          <w:rFonts w:ascii="Times New Roman" w:hAnsi="Times New Roman" w:cs="Times New Roman"/>
        </w:rPr>
      </w:pPr>
    </w:p>
    <w:p w:rsidR="00C336F4" w:rsidRPr="00C336F4" w:rsidRDefault="00F167D7" w:rsidP="00C336F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336F4">
        <w:rPr>
          <w:rFonts w:ascii="Times New Roman" w:hAnsi="Times New Roman" w:cs="Times New Roman"/>
          <w:b/>
          <w:sz w:val="32"/>
          <w:szCs w:val="32"/>
        </w:rPr>
        <w:t>ДОКУМЕНТАЦИЯ ПО ПЛАНИРОВКЕ ТЕРРИТОРИИ</w:t>
      </w:r>
    </w:p>
    <w:p w:rsidR="00C8148F" w:rsidRDefault="00C8148F" w:rsidP="00C8148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594047">
        <w:rPr>
          <w:rFonts w:ascii="Times New Roman" w:hAnsi="Times New Roman"/>
          <w:b/>
          <w:sz w:val="28"/>
          <w:szCs w:val="28"/>
        </w:rPr>
        <w:t xml:space="preserve">ПРОЕКТ ПЛАНИРОВКИ ТЕРРИТОРИИ, ПРЕДУСМАТРИВАЮЩИЙ РАЗМЕЩЕНИЕ ЛИНЕЙНОГО ОБЪЕКТА РЕКОНСТРУКЦИИ АВТОМОБИЛЬНОЙ ДОРОГИ "БРЯНСК-НОВОЗЫБКОВ"-МГЛИН НА УЧАСТКЕ КМ </w:t>
      </w:r>
      <w:r>
        <w:rPr>
          <w:rFonts w:ascii="Times New Roman" w:hAnsi="Times New Roman"/>
          <w:b/>
          <w:sz w:val="28"/>
          <w:szCs w:val="28"/>
        </w:rPr>
        <w:t>10</w:t>
      </w:r>
      <w:r w:rsidRPr="00594047">
        <w:rPr>
          <w:rFonts w:ascii="Times New Roman" w:hAnsi="Times New Roman"/>
          <w:b/>
          <w:sz w:val="28"/>
          <w:szCs w:val="28"/>
        </w:rPr>
        <w:t xml:space="preserve">+300-КМ </w:t>
      </w:r>
      <w:r>
        <w:rPr>
          <w:rFonts w:ascii="Times New Roman" w:hAnsi="Times New Roman"/>
          <w:b/>
          <w:sz w:val="28"/>
          <w:szCs w:val="28"/>
        </w:rPr>
        <w:t>2</w:t>
      </w:r>
      <w:r w:rsidRPr="00594047">
        <w:rPr>
          <w:rFonts w:ascii="Times New Roman" w:hAnsi="Times New Roman"/>
          <w:b/>
          <w:sz w:val="28"/>
          <w:szCs w:val="28"/>
        </w:rPr>
        <w:t>0+</w:t>
      </w:r>
      <w:r>
        <w:rPr>
          <w:rFonts w:ascii="Times New Roman" w:hAnsi="Times New Roman"/>
          <w:b/>
          <w:sz w:val="28"/>
          <w:szCs w:val="28"/>
        </w:rPr>
        <w:t>30</w:t>
      </w:r>
      <w:r w:rsidRPr="00594047"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b/>
          <w:sz w:val="28"/>
          <w:szCs w:val="28"/>
        </w:rPr>
        <w:t>, 2 ПУСКОВОЙ КОМПЛЕКС</w:t>
      </w:r>
    </w:p>
    <w:p w:rsidR="00C8148F" w:rsidRDefault="00C8148F" w:rsidP="00C8148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КМ 15+300-КМ 20+300</w:t>
      </w:r>
      <w:r w:rsidRPr="00594047">
        <w:rPr>
          <w:rFonts w:ascii="Times New Roman" w:hAnsi="Times New Roman"/>
          <w:b/>
          <w:sz w:val="28"/>
          <w:szCs w:val="28"/>
        </w:rPr>
        <w:t xml:space="preserve"> В ПОЧЕПСКОМ РАЙОНЕ </w:t>
      </w:r>
    </w:p>
    <w:p w:rsidR="00C8148F" w:rsidRPr="00594047" w:rsidRDefault="00C8148F" w:rsidP="00C8148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594047">
        <w:rPr>
          <w:rFonts w:ascii="Times New Roman" w:hAnsi="Times New Roman"/>
          <w:b/>
          <w:sz w:val="28"/>
          <w:szCs w:val="28"/>
        </w:rPr>
        <w:t>БРЯНСКОЙ ОБЛАСТИ</w:t>
      </w:r>
    </w:p>
    <w:p w:rsidR="00C336F4" w:rsidRPr="00C336F4" w:rsidRDefault="00C336F4" w:rsidP="00C336F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713C" w:rsidRDefault="00B1713C" w:rsidP="00C336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ТОМ 1</w:t>
      </w:r>
    </w:p>
    <w:p w:rsidR="00F167D7" w:rsidRPr="00C336F4" w:rsidRDefault="00F167D7" w:rsidP="00C336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336F4">
        <w:rPr>
          <w:rFonts w:ascii="Times New Roman" w:hAnsi="Times New Roman" w:cs="Times New Roman"/>
          <w:sz w:val="24"/>
          <w:szCs w:val="24"/>
        </w:rPr>
        <w:t>ПОЛОЖЕНИЯ О РАЗМЕЩЕНИИ ОБЪЕКТОВ КАПИТАЛЬНОГО</w:t>
      </w:r>
    </w:p>
    <w:p w:rsidR="00F167D7" w:rsidRPr="00C336F4" w:rsidRDefault="00F167D7" w:rsidP="00C336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336F4">
        <w:rPr>
          <w:rFonts w:ascii="Times New Roman" w:hAnsi="Times New Roman" w:cs="Times New Roman"/>
          <w:sz w:val="24"/>
          <w:szCs w:val="24"/>
        </w:rPr>
        <w:t>СТРОИТЕЛЬСТВА И ХАРАКТЕРИСТИКАХ ПЛАНИРУЕМОГО</w:t>
      </w:r>
    </w:p>
    <w:p w:rsidR="00F167D7" w:rsidRDefault="00F167D7" w:rsidP="00C336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336F4">
        <w:rPr>
          <w:rFonts w:ascii="Times New Roman" w:hAnsi="Times New Roman" w:cs="Times New Roman"/>
          <w:sz w:val="24"/>
          <w:szCs w:val="24"/>
        </w:rPr>
        <w:t>РАЗВИТИЯ ТЕРРИТОРИИ</w:t>
      </w:r>
    </w:p>
    <w:p w:rsidR="00C336F4" w:rsidRDefault="00C336F4" w:rsidP="00F167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336F4" w:rsidRDefault="00C336F4" w:rsidP="00F167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336F4" w:rsidRDefault="00C336F4" w:rsidP="00F167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336F4" w:rsidRDefault="00C336F4" w:rsidP="00F167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336F4" w:rsidRDefault="00C336F4" w:rsidP="00F167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336F4" w:rsidRPr="00C8148F" w:rsidRDefault="00C336F4" w:rsidP="00F167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64157" w:rsidRPr="00C8148F" w:rsidRDefault="00464157" w:rsidP="00F167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336F4" w:rsidRDefault="00C336F4" w:rsidP="00F167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B667A" w:rsidRDefault="007B667A" w:rsidP="00F167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B667A" w:rsidRDefault="007B667A" w:rsidP="00F167D7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336F4" w:rsidRPr="00C336F4" w:rsidRDefault="00C336F4" w:rsidP="00F167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46461" w:rsidRDefault="00F167D7" w:rsidP="00F167D7">
      <w:pPr>
        <w:jc w:val="center"/>
        <w:rPr>
          <w:rFonts w:ascii="Times New Roman" w:hAnsi="Times New Roman" w:cs="Times New Roman"/>
          <w:sz w:val="24"/>
          <w:szCs w:val="24"/>
        </w:rPr>
      </w:pPr>
      <w:r w:rsidRPr="00C336F4">
        <w:rPr>
          <w:rFonts w:ascii="Times New Roman" w:hAnsi="Times New Roman" w:cs="Times New Roman"/>
          <w:sz w:val="24"/>
          <w:szCs w:val="24"/>
        </w:rPr>
        <w:t>г. Брянск, 201</w:t>
      </w:r>
      <w:r w:rsidR="00BB560D">
        <w:rPr>
          <w:rFonts w:ascii="Times New Roman" w:hAnsi="Times New Roman" w:cs="Times New Roman"/>
          <w:sz w:val="24"/>
          <w:szCs w:val="24"/>
        </w:rPr>
        <w:t>6</w:t>
      </w:r>
    </w:p>
    <w:p w:rsidR="009B73CF" w:rsidRPr="00C336F4" w:rsidRDefault="00246461" w:rsidP="00941A8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9B73CF">
        <w:rPr>
          <w:rFonts w:ascii="Times New Roman" w:hAnsi="Times New Roman" w:cs="Times New Roman"/>
          <w:sz w:val="24"/>
          <w:szCs w:val="24"/>
        </w:rPr>
        <w:lastRenderedPageBreak/>
        <w:t xml:space="preserve">Российская </w:t>
      </w:r>
      <w:r w:rsidR="009B73CF" w:rsidRPr="00C336F4">
        <w:rPr>
          <w:rFonts w:ascii="Times New Roman" w:hAnsi="Times New Roman" w:cs="Times New Roman"/>
          <w:sz w:val="24"/>
          <w:szCs w:val="24"/>
        </w:rPr>
        <w:t>Федерация Брянская область</w:t>
      </w:r>
    </w:p>
    <w:p w:rsidR="009B73CF" w:rsidRPr="00C336F4" w:rsidRDefault="008A73AC" w:rsidP="009B73CF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ООО «Антарес п</w:t>
      </w:r>
      <w:r w:rsidR="009B73CF" w:rsidRPr="00C336F4">
        <w:rPr>
          <w:rFonts w:ascii="Times New Roman" w:hAnsi="Times New Roman" w:cs="Times New Roman"/>
          <w:b/>
          <w:sz w:val="24"/>
          <w:szCs w:val="24"/>
        </w:rPr>
        <w:t>люс»</w:t>
      </w:r>
    </w:p>
    <w:p w:rsidR="009B73CF" w:rsidRPr="00C336F4" w:rsidRDefault="009B73CF" w:rsidP="009B73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241050,</w:t>
      </w:r>
      <w:r w:rsidRPr="00C336F4">
        <w:rPr>
          <w:rFonts w:ascii="Times New Roman" w:hAnsi="Times New Roman" w:cs="Times New Roman"/>
          <w:b/>
          <w:sz w:val="24"/>
          <w:szCs w:val="24"/>
        </w:rPr>
        <w:t xml:space="preserve"> г. Брянск, пер.Канатный, офис 402, тел./факс (4832) </w:t>
      </w:r>
      <w:r>
        <w:rPr>
          <w:rFonts w:ascii="Times New Roman" w:hAnsi="Times New Roman" w:cs="Times New Roman"/>
          <w:b/>
          <w:sz w:val="24"/>
          <w:szCs w:val="24"/>
        </w:rPr>
        <w:t>64-90-2</w:t>
      </w:r>
      <w:r w:rsidRPr="00C336F4">
        <w:rPr>
          <w:rFonts w:ascii="Times New Roman" w:hAnsi="Times New Roman" w:cs="Times New Roman"/>
          <w:b/>
          <w:sz w:val="24"/>
          <w:szCs w:val="24"/>
        </w:rPr>
        <w:t>3</w:t>
      </w:r>
    </w:p>
    <w:p w:rsidR="009B73CF" w:rsidRDefault="009B73CF" w:rsidP="009B73CF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9B73CF" w:rsidRPr="00C336F4" w:rsidRDefault="009B73CF" w:rsidP="009B73CF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9B73CF" w:rsidRPr="009B73CF" w:rsidRDefault="009B73CF" w:rsidP="009B73CF">
      <w:pPr>
        <w:ind w:left="6372"/>
        <w:rPr>
          <w:rFonts w:ascii="Times New Roman" w:hAnsi="Times New Roman" w:cs="Times New Roman"/>
          <w:sz w:val="24"/>
          <w:szCs w:val="24"/>
        </w:rPr>
      </w:pPr>
      <w:r w:rsidRPr="00C336F4">
        <w:rPr>
          <w:rFonts w:ascii="Times New Roman" w:hAnsi="Times New Roman" w:cs="Times New Roman"/>
          <w:sz w:val="24"/>
          <w:szCs w:val="24"/>
        </w:rPr>
        <w:t xml:space="preserve">Заказчик:  </w:t>
      </w:r>
      <w:r w:rsidRPr="009B73CF">
        <w:rPr>
          <w:rFonts w:ascii="Times New Roman" w:hAnsi="Times New Roman" w:cs="Times New Roman"/>
          <w:b/>
          <w:sz w:val="24"/>
          <w:szCs w:val="24"/>
        </w:rPr>
        <w:t>КУ "УАД Брянской области"</w:t>
      </w:r>
    </w:p>
    <w:p w:rsidR="009B73CF" w:rsidRDefault="009B73CF" w:rsidP="009B73CF">
      <w:pPr>
        <w:ind w:left="6372"/>
        <w:rPr>
          <w:rFonts w:ascii="Times New Roman" w:hAnsi="Times New Roman" w:cs="Times New Roman"/>
        </w:rPr>
      </w:pPr>
    </w:p>
    <w:p w:rsidR="009B73CF" w:rsidRPr="00F167D7" w:rsidRDefault="009B73CF" w:rsidP="009B73CF">
      <w:pPr>
        <w:ind w:left="6372"/>
        <w:rPr>
          <w:rFonts w:ascii="Times New Roman" w:hAnsi="Times New Roman" w:cs="Times New Roman"/>
        </w:rPr>
      </w:pPr>
    </w:p>
    <w:p w:rsidR="009B73CF" w:rsidRPr="00C336F4" w:rsidRDefault="009B73CF" w:rsidP="009B73C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336F4">
        <w:rPr>
          <w:rFonts w:ascii="Times New Roman" w:hAnsi="Times New Roman" w:cs="Times New Roman"/>
          <w:b/>
          <w:sz w:val="32"/>
          <w:szCs w:val="32"/>
        </w:rPr>
        <w:t>ДОКУМЕНТАЦИЯ ПО ПЛАНИРОВКЕ ТЕРРИТОРИИ</w:t>
      </w:r>
    </w:p>
    <w:p w:rsidR="00C8148F" w:rsidRDefault="00C8148F" w:rsidP="00C8148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594047">
        <w:rPr>
          <w:rFonts w:ascii="Times New Roman" w:hAnsi="Times New Roman"/>
          <w:b/>
          <w:sz w:val="28"/>
          <w:szCs w:val="28"/>
        </w:rPr>
        <w:t xml:space="preserve">ПРОЕКТ ПЛАНИРОВКИ ТЕРРИТОРИИ, ПРЕДУСМАТРИВАЮЩИЙ РАЗМЕЩЕНИЕ ЛИНЕЙНОГО ОБЪЕКТА РЕКОНСТРУКЦИИ АВТОМОБИЛЬНОЙ ДОРОГИ "БРЯНСК-НОВОЗЫБКОВ"-МГЛИН НА УЧАСТКЕ КМ </w:t>
      </w:r>
      <w:r>
        <w:rPr>
          <w:rFonts w:ascii="Times New Roman" w:hAnsi="Times New Roman"/>
          <w:b/>
          <w:sz w:val="28"/>
          <w:szCs w:val="28"/>
        </w:rPr>
        <w:t>10</w:t>
      </w:r>
      <w:r w:rsidRPr="00594047">
        <w:rPr>
          <w:rFonts w:ascii="Times New Roman" w:hAnsi="Times New Roman"/>
          <w:b/>
          <w:sz w:val="28"/>
          <w:szCs w:val="28"/>
        </w:rPr>
        <w:t xml:space="preserve">+300-КМ </w:t>
      </w:r>
      <w:r>
        <w:rPr>
          <w:rFonts w:ascii="Times New Roman" w:hAnsi="Times New Roman"/>
          <w:b/>
          <w:sz w:val="28"/>
          <w:szCs w:val="28"/>
        </w:rPr>
        <w:t>2</w:t>
      </w:r>
      <w:r w:rsidRPr="00594047">
        <w:rPr>
          <w:rFonts w:ascii="Times New Roman" w:hAnsi="Times New Roman"/>
          <w:b/>
          <w:sz w:val="28"/>
          <w:szCs w:val="28"/>
        </w:rPr>
        <w:t>0+</w:t>
      </w:r>
      <w:r>
        <w:rPr>
          <w:rFonts w:ascii="Times New Roman" w:hAnsi="Times New Roman"/>
          <w:b/>
          <w:sz w:val="28"/>
          <w:szCs w:val="28"/>
        </w:rPr>
        <w:t>30</w:t>
      </w:r>
      <w:r w:rsidRPr="00594047"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b/>
          <w:sz w:val="28"/>
          <w:szCs w:val="28"/>
        </w:rPr>
        <w:t>, 2 ПУСКОВОЙ КОМПЛЕКС</w:t>
      </w:r>
    </w:p>
    <w:p w:rsidR="00C8148F" w:rsidRDefault="00C8148F" w:rsidP="00C8148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КМ 15+300-КМ 20+300</w:t>
      </w:r>
      <w:r w:rsidRPr="00594047">
        <w:rPr>
          <w:rFonts w:ascii="Times New Roman" w:hAnsi="Times New Roman"/>
          <w:b/>
          <w:sz w:val="28"/>
          <w:szCs w:val="28"/>
        </w:rPr>
        <w:t xml:space="preserve"> В ПОЧЕПСКОМ РАЙОНЕ </w:t>
      </w:r>
    </w:p>
    <w:p w:rsidR="00C8148F" w:rsidRPr="00594047" w:rsidRDefault="00C8148F" w:rsidP="00C8148F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594047">
        <w:rPr>
          <w:rFonts w:ascii="Times New Roman" w:hAnsi="Times New Roman"/>
          <w:b/>
          <w:sz w:val="28"/>
          <w:szCs w:val="28"/>
        </w:rPr>
        <w:t>БРЯНСКОЙ ОБЛАСТИ</w:t>
      </w:r>
    </w:p>
    <w:p w:rsidR="0072334A" w:rsidRPr="00C336F4" w:rsidRDefault="0072334A" w:rsidP="0072334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6F47" w:rsidRDefault="007A6F47" w:rsidP="009B73C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ТОМ 1</w:t>
      </w:r>
    </w:p>
    <w:p w:rsidR="009B73CF" w:rsidRPr="00C336F4" w:rsidRDefault="009B73CF" w:rsidP="009B73C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336F4">
        <w:rPr>
          <w:rFonts w:ascii="Times New Roman" w:hAnsi="Times New Roman" w:cs="Times New Roman"/>
          <w:sz w:val="24"/>
          <w:szCs w:val="24"/>
        </w:rPr>
        <w:t>ПОЛОЖЕНИЯ О РАЗМЕЩЕНИИ ОБЪЕКТОВ КАПИТАЛЬНОГО</w:t>
      </w:r>
    </w:p>
    <w:p w:rsidR="009B73CF" w:rsidRPr="00C336F4" w:rsidRDefault="009B73CF" w:rsidP="009B73C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336F4">
        <w:rPr>
          <w:rFonts w:ascii="Times New Roman" w:hAnsi="Times New Roman" w:cs="Times New Roman"/>
          <w:sz w:val="24"/>
          <w:szCs w:val="24"/>
        </w:rPr>
        <w:t>СТРОИТЕЛЬСТВА И ХАРАКТЕРИСТИКАХ ПЛАНИРУЕМОГО</w:t>
      </w:r>
    </w:p>
    <w:p w:rsidR="009B73CF" w:rsidRDefault="009B73CF" w:rsidP="009B73C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336F4">
        <w:rPr>
          <w:rFonts w:ascii="Times New Roman" w:hAnsi="Times New Roman" w:cs="Times New Roman"/>
          <w:sz w:val="24"/>
          <w:szCs w:val="24"/>
        </w:rPr>
        <w:t>РАЗВИТИЯ ТЕРРИТОРИИ</w:t>
      </w:r>
    </w:p>
    <w:p w:rsidR="009B73CF" w:rsidRDefault="009B73CF" w:rsidP="009B73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B73CF" w:rsidRDefault="009B73CF" w:rsidP="009B73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21DA3" w:rsidRDefault="00421DA3" w:rsidP="009B73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B73CF" w:rsidRDefault="009B73CF" w:rsidP="009B73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B73CF" w:rsidRPr="009B73CF" w:rsidRDefault="009B73CF" w:rsidP="009B73C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9B73CF">
        <w:rPr>
          <w:rFonts w:ascii="Times New Roman" w:hAnsi="Times New Roman" w:cs="Times New Roman"/>
          <w:sz w:val="24"/>
          <w:szCs w:val="24"/>
        </w:rPr>
        <w:t xml:space="preserve">иректор </w:t>
      </w:r>
      <w:r>
        <w:rPr>
          <w:rFonts w:ascii="Times New Roman" w:hAnsi="Times New Roman" w:cs="Times New Roman"/>
          <w:sz w:val="24"/>
          <w:szCs w:val="24"/>
        </w:rPr>
        <w:t xml:space="preserve">ООО «Антарес </w:t>
      </w:r>
      <w:r w:rsidR="00374A2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люс</w:t>
      </w:r>
      <w:r w:rsidRPr="009B73CF">
        <w:rPr>
          <w:rFonts w:ascii="Times New Roman" w:hAnsi="Times New Roman" w:cs="Times New Roman"/>
          <w:sz w:val="24"/>
          <w:szCs w:val="24"/>
        </w:rPr>
        <w:t xml:space="preserve">»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А. А</w:t>
      </w:r>
      <w:r w:rsidRPr="009B73C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Нестеренко</w:t>
      </w:r>
    </w:p>
    <w:p w:rsidR="009B73CF" w:rsidRPr="009B73CF" w:rsidRDefault="009B73CF" w:rsidP="009B73CF">
      <w:pPr>
        <w:jc w:val="center"/>
        <w:rPr>
          <w:rFonts w:ascii="Times New Roman" w:hAnsi="Times New Roman" w:cs="Times New Roman"/>
          <w:sz w:val="24"/>
          <w:szCs w:val="24"/>
        </w:rPr>
      </w:pPr>
      <w:r w:rsidRPr="009B73CF">
        <w:rPr>
          <w:rFonts w:ascii="Times New Roman" w:hAnsi="Times New Roman" w:cs="Times New Roman"/>
          <w:sz w:val="24"/>
          <w:szCs w:val="24"/>
        </w:rPr>
        <w:t>Ру</w:t>
      </w:r>
      <w:r>
        <w:rPr>
          <w:rFonts w:ascii="Times New Roman" w:hAnsi="Times New Roman" w:cs="Times New Roman"/>
          <w:sz w:val="24"/>
          <w:szCs w:val="24"/>
        </w:rPr>
        <w:t xml:space="preserve">ководитель проекта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А. М</w:t>
      </w:r>
      <w:r w:rsidRPr="009B73C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Зверев</w:t>
      </w:r>
    </w:p>
    <w:p w:rsidR="009B73CF" w:rsidRDefault="009B73CF" w:rsidP="009B73C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Инженер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П</w:t>
      </w:r>
      <w:r w:rsidRPr="009B73CF">
        <w:rPr>
          <w:rFonts w:ascii="Times New Roman" w:hAnsi="Times New Roman" w:cs="Times New Roman"/>
          <w:sz w:val="24"/>
          <w:szCs w:val="24"/>
        </w:rPr>
        <w:t xml:space="preserve">. </w:t>
      </w:r>
      <w:r w:rsidR="00B06110" w:rsidRPr="00B06110">
        <w:rPr>
          <w:rFonts w:ascii="Times New Roman" w:hAnsi="Times New Roman" w:cs="Times New Roman"/>
          <w:sz w:val="24"/>
          <w:szCs w:val="24"/>
        </w:rPr>
        <w:t>В</w:t>
      </w:r>
      <w:r w:rsidRPr="009B73C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Новиков</w:t>
      </w:r>
    </w:p>
    <w:p w:rsidR="009B73CF" w:rsidRDefault="009B73CF" w:rsidP="009B73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B73CF" w:rsidRDefault="009B73CF" w:rsidP="009B73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B73CF" w:rsidRPr="00C336F4" w:rsidRDefault="009B73CF" w:rsidP="009B73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8570B" w:rsidRPr="0088570B" w:rsidRDefault="009B73CF" w:rsidP="008857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36F4">
        <w:rPr>
          <w:rFonts w:ascii="Times New Roman" w:hAnsi="Times New Roman" w:cs="Times New Roman"/>
          <w:sz w:val="24"/>
          <w:szCs w:val="24"/>
        </w:rPr>
        <w:t>г. Брянск, 201</w:t>
      </w:r>
      <w:r w:rsidR="00464157" w:rsidRPr="00C8148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br w:type="page"/>
      </w:r>
      <w:r w:rsidR="0088570B" w:rsidRPr="0088570B">
        <w:rPr>
          <w:rFonts w:ascii="Times New Roman" w:hAnsi="Times New Roman" w:cs="Times New Roman"/>
          <w:b/>
          <w:sz w:val="24"/>
          <w:szCs w:val="24"/>
        </w:rPr>
        <w:lastRenderedPageBreak/>
        <w:t>СОСТАВ ПРОЕКТА:</w:t>
      </w:r>
    </w:p>
    <w:p w:rsidR="0088570B" w:rsidRPr="0088570B" w:rsidRDefault="0088570B" w:rsidP="0088570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570B">
        <w:rPr>
          <w:rFonts w:ascii="Times New Roman" w:hAnsi="Times New Roman" w:cs="Times New Roman"/>
          <w:sz w:val="24"/>
          <w:szCs w:val="24"/>
        </w:rPr>
        <w:t>Положения  о  размещении  объектов  капитального  строительства  и характеристиках   планируемого  развития  территории  (утверждаемая часть)</w:t>
      </w:r>
    </w:p>
    <w:p w:rsidR="0088570B" w:rsidRPr="0088570B" w:rsidRDefault="0088570B" w:rsidP="0088570B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8570B">
        <w:rPr>
          <w:rFonts w:ascii="Times New Roman" w:hAnsi="Times New Roman" w:cs="Times New Roman"/>
          <w:sz w:val="24"/>
          <w:szCs w:val="24"/>
        </w:rPr>
        <w:t>Текстовые материалы</w:t>
      </w:r>
    </w:p>
    <w:p w:rsidR="00717A01" w:rsidRDefault="0088570B" w:rsidP="0088570B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8570B">
        <w:rPr>
          <w:rFonts w:ascii="Times New Roman" w:hAnsi="Times New Roman" w:cs="Times New Roman"/>
          <w:sz w:val="24"/>
          <w:szCs w:val="24"/>
        </w:rPr>
        <w:t>Графические материалы:</w:t>
      </w:r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948"/>
        <w:gridCol w:w="5103"/>
        <w:gridCol w:w="1275"/>
        <w:gridCol w:w="1525"/>
      </w:tblGrid>
      <w:tr w:rsidR="0063210B" w:rsidTr="00D57630">
        <w:tc>
          <w:tcPr>
            <w:tcW w:w="948" w:type="dxa"/>
          </w:tcPr>
          <w:p w:rsidR="0063210B" w:rsidRPr="0063210B" w:rsidRDefault="0063210B" w:rsidP="0063210B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10B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103" w:type="dxa"/>
          </w:tcPr>
          <w:p w:rsidR="0063210B" w:rsidRPr="0063210B" w:rsidRDefault="0063210B" w:rsidP="0063210B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10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275" w:type="dxa"/>
          </w:tcPr>
          <w:p w:rsidR="0063210B" w:rsidRPr="0063210B" w:rsidRDefault="0063210B" w:rsidP="0063210B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10B">
              <w:rPr>
                <w:rFonts w:ascii="Times New Roman" w:hAnsi="Times New Roman" w:cs="Times New Roman"/>
                <w:b/>
                <w:sz w:val="24"/>
                <w:szCs w:val="24"/>
              </w:rPr>
              <w:t>Лист</w:t>
            </w:r>
          </w:p>
        </w:tc>
        <w:tc>
          <w:tcPr>
            <w:tcW w:w="1525" w:type="dxa"/>
          </w:tcPr>
          <w:p w:rsidR="0063210B" w:rsidRPr="0063210B" w:rsidRDefault="0063210B" w:rsidP="0063210B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10B">
              <w:rPr>
                <w:rFonts w:ascii="Times New Roman" w:hAnsi="Times New Roman" w:cs="Times New Roman"/>
                <w:b/>
                <w:sz w:val="24"/>
                <w:szCs w:val="24"/>
              </w:rPr>
              <w:t>Масштаб</w:t>
            </w:r>
          </w:p>
        </w:tc>
      </w:tr>
      <w:tr w:rsidR="0063210B" w:rsidTr="00D57630">
        <w:tc>
          <w:tcPr>
            <w:tcW w:w="948" w:type="dxa"/>
          </w:tcPr>
          <w:p w:rsidR="0063210B" w:rsidRPr="0063210B" w:rsidRDefault="0063210B" w:rsidP="0063210B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10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63210B" w:rsidRPr="0063210B" w:rsidRDefault="0063210B" w:rsidP="0063210B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10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63210B" w:rsidRPr="0063210B" w:rsidRDefault="0063210B" w:rsidP="0063210B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10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25" w:type="dxa"/>
          </w:tcPr>
          <w:p w:rsidR="0063210B" w:rsidRPr="0063210B" w:rsidRDefault="0063210B" w:rsidP="0063210B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10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63210B" w:rsidTr="00D57630">
        <w:tc>
          <w:tcPr>
            <w:tcW w:w="948" w:type="dxa"/>
          </w:tcPr>
          <w:p w:rsidR="0063210B" w:rsidRDefault="0063210B" w:rsidP="00D57630">
            <w:pPr>
              <w:pStyle w:val="a7"/>
              <w:numPr>
                <w:ilvl w:val="0"/>
                <w:numId w:val="4"/>
              </w:numPr>
              <w:ind w:left="698" w:hanging="4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63210B" w:rsidRDefault="00462B10" w:rsidP="0063210B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B10">
              <w:rPr>
                <w:rFonts w:ascii="Times New Roman" w:hAnsi="Times New Roman" w:cs="Times New Roman"/>
                <w:sz w:val="24"/>
                <w:szCs w:val="24"/>
              </w:rPr>
              <w:t>Чертеж планировки территории</w:t>
            </w:r>
          </w:p>
        </w:tc>
        <w:tc>
          <w:tcPr>
            <w:tcW w:w="1275" w:type="dxa"/>
          </w:tcPr>
          <w:p w:rsidR="0063210B" w:rsidRDefault="008816C8" w:rsidP="008816C8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ПП-1</w:t>
            </w:r>
          </w:p>
        </w:tc>
        <w:tc>
          <w:tcPr>
            <w:tcW w:w="1525" w:type="dxa"/>
          </w:tcPr>
          <w:p w:rsidR="0063210B" w:rsidRPr="003529EB" w:rsidRDefault="003529EB" w:rsidP="003529EB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:2000</w:t>
            </w:r>
          </w:p>
        </w:tc>
      </w:tr>
    </w:tbl>
    <w:p w:rsidR="008C66AD" w:rsidRDefault="008C66AD" w:rsidP="0063210B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8E4EFD" w:rsidRDefault="008C66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221782653"/>
        <w:docPartObj>
          <w:docPartGallery w:val="Table of Contents"/>
          <w:docPartUnique/>
        </w:docPartObj>
      </w:sdtPr>
      <w:sdtEndPr/>
      <w:sdtContent>
        <w:p w:rsidR="008E4EFD" w:rsidRPr="008E4EFD" w:rsidRDefault="008E4EFD" w:rsidP="008E4EFD">
          <w:pPr>
            <w:pStyle w:val="a9"/>
            <w:spacing w:after="120"/>
            <w:jc w:val="center"/>
            <w:rPr>
              <w:color w:val="auto"/>
            </w:rPr>
          </w:pPr>
          <w:r w:rsidRPr="008E4EFD">
            <w:rPr>
              <w:color w:val="auto"/>
            </w:rPr>
            <w:t>СОДЕРЖАНИЕ</w:t>
          </w:r>
        </w:p>
        <w:p w:rsidR="008E4EFD" w:rsidRPr="008E4EFD" w:rsidRDefault="008E4EFD" w:rsidP="004170EA">
          <w:pPr>
            <w:pStyle w:val="13"/>
            <w:rPr>
              <w:rFonts w:eastAsiaTheme="minorEastAsia"/>
              <w:lang w:eastAsia="ru-RU"/>
            </w:rPr>
          </w:pPr>
          <w:r w:rsidRPr="008E4EFD">
            <w:fldChar w:fldCharType="begin"/>
          </w:r>
          <w:r w:rsidRPr="008E4EFD">
            <w:instrText xml:space="preserve"> TOC \o "1-3" \h \z \u </w:instrText>
          </w:r>
          <w:r w:rsidRPr="008E4EFD">
            <w:fldChar w:fldCharType="separate"/>
          </w:r>
          <w:hyperlink w:anchor="_Toc431468295" w:history="1">
            <w:r w:rsidRPr="008E4EFD">
              <w:rPr>
                <w:rStyle w:val="aa"/>
              </w:rPr>
              <w:t>1.</w:t>
            </w:r>
            <w:r>
              <w:rPr>
                <w:rFonts w:eastAsiaTheme="minorEastAsia"/>
                <w:lang w:eastAsia="ru-RU"/>
              </w:rPr>
              <w:t xml:space="preserve"> </w:t>
            </w:r>
            <w:r w:rsidRPr="008E4EFD">
              <w:rPr>
                <w:rStyle w:val="aa"/>
              </w:rPr>
              <w:t>ПОЛОЖЕНИЯ О РАЗМЕЩЕНИИ ОБЪЕКТОВ КАПИТАЛЬНОГО СТРОИТЕЛЬСТВА И ХАРАКТЕРИСТИКАХ ПЛАНИРУЕМОГО РАЗВИТИЯ ТЕРРИТОРИИ</w:t>
            </w:r>
          </w:hyperlink>
        </w:p>
        <w:p w:rsidR="008E4EFD" w:rsidRPr="008E4EFD" w:rsidRDefault="00D50D8E">
          <w:pPr>
            <w:pStyle w:val="2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31468296" w:history="1">
            <w:r w:rsidR="008E4EFD" w:rsidRPr="008E4EFD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>Введение</w:t>
            </w:r>
            <w:r w:rsidR="008E4EFD" w:rsidRPr="008E4E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E4EFD" w:rsidRPr="008E4E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E4EFD" w:rsidRPr="008E4E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_Toc431468296 \h </w:instrText>
            </w:r>
            <w:r w:rsidR="008E4EFD" w:rsidRPr="008E4E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E4EFD" w:rsidRPr="008E4E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85FD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8E4EFD" w:rsidRPr="008E4E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E4EFD" w:rsidRPr="008E4EFD" w:rsidRDefault="00D50D8E">
          <w:pPr>
            <w:pStyle w:val="2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31468297" w:history="1">
            <w:r w:rsidR="008E4EFD" w:rsidRPr="008E4EFD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>1.1 Краткая характеристика территории в границах проекта планировки, зоны с особыми условиями использования.</w:t>
            </w:r>
            <w:r w:rsidR="008E4EFD" w:rsidRPr="008E4E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E4EFD" w:rsidRPr="008E4E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E4EFD" w:rsidRPr="008E4E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_Toc431468297 \h </w:instrText>
            </w:r>
            <w:r w:rsidR="008E4EFD" w:rsidRPr="008E4E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E4EFD" w:rsidRPr="008E4E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85FD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8E4EFD" w:rsidRPr="008E4E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E4EFD" w:rsidRPr="008E4EFD" w:rsidRDefault="00D50D8E">
          <w:pPr>
            <w:pStyle w:val="2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31468298" w:history="1">
            <w:r w:rsidR="008E4EFD" w:rsidRPr="008E4EFD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>1.2 Действующая градостроительная документация на территории проекта планировки.</w:t>
            </w:r>
            <w:r w:rsidR="008E4EFD" w:rsidRPr="008E4E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E4EFD" w:rsidRPr="008E4E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E4EFD" w:rsidRPr="008E4E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_Toc431468298 \h </w:instrText>
            </w:r>
            <w:r w:rsidR="008E4EFD" w:rsidRPr="008E4E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E4EFD" w:rsidRPr="008E4E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85FD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8E4EFD" w:rsidRPr="008E4E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E4EFD" w:rsidRPr="008E4EFD" w:rsidRDefault="00D50D8E">
          <w:pPr>
            <w:pStyle w:val="2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31468299" w:history="1">
            <w:r w:rsidR="008E4EFD" w:rsidRPr="008E4EFD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>1.3 Красные линии и линии регулирования застройки</w:t>
            </w:r>
            <w:r w:rsidR="008E4EFD" w:rsidRPr="008E4E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E4EFD" w:rsidRPr="008E4E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E4EFD" w:rsidRPr="008E4E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_Toc431468299 \h </w:instrText>
            </w:r>
            <w:r w:rsidR="008E4EFD" w:rsidRPr="008E4E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E4EFD" w:rsidRPr="008E4E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85FD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9</w:t>
            </w:r>
            <w:r w:rsidR="008E4EFD" w:rsidRPr="008E4E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E4EFD" w:rsidRPr="008E4EFD" w:rsidRDefault="00D50D8E">
          <w:pPr>
            <w:pStyle w:val="2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31468300" w:history="1">
            <w:r w:rsidR="008E4EFD" w:rsidRPr="008E4EFD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>1.4 Планируемые к размещению объекты строительства</w:t>
            </w:r>
            <w:r w:rsidR="008E4EFD" w:rsidRPr="008E4E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E4EFD" w:rsidRPr="008E4E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E4EFD" w:rsidRPr="008E4E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_Toc431468300 \h </w:instrText>
            </w:r>
            <w:r w:rsidR="008E4EFD" w:rsidRPr="008E4E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E4EFD" w:rsidRPr="008E4E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85FD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8E4EFD" w:rsidRPr="008E4E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E4EFD" w:rsidRPr="008E4EFD" w:rsidRDefault="00D50D8E">
          <w:pPr>
            <w:pStyle w:val="2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31468301" w:history="1">
            <w:r w:rsidR="008E4EFD" w:rsidRPr="008E4EFD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>1.5 Вертикальная планировка и инженерная подготовка территории</w:t>
            </w:r>
            <w:r w:rsidR="008E4EFD" w:rsidRPr="008E4E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E4EFD" w:rsidRPr="008E4E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E4EFD" w:rsidRPr="008E4E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_Toc431468301 \h </w:instrText>
            </w:r>
            <w:r w:rsidR="008E4EFD" w:rsidRPr="008E4E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E4EFD" w:rsidRPr="008E4E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85FD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="008E4EFD" w:rsidRPr="008E4E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E4EFD" w:rsidRPr="008E4EFD" w:rsidRDefault="00D50D8E">
          <w:pPr>
            <w:pStyle w:val="23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431468302" w:history="1">
            <w:r w:rsidR="008E4EFD" w:rsidRPr="008E4EFD">
              <w:rPr>
                <w:rStyle w:val="aa"/>
                <w:rFonts w:ascii="Times New Roman" w:hAnsi="Times New Roman" w:cs="Times New Roman"/>
                <w:noProof/>
                <w:sz w:val="24"/>
                <w:szCs w:val="24"/>
              </w:rPr>
              <w:t>1.6 Меры  по  защите  территории  от  чрезвычайных  ситуаций природного и техногенного характера</w:t>
            </w:r>
            <w:r w:rsidR="008E4EFD" w:rsidRPr="008E4E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E4EFD" w:rsidRPr="008E4E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E4EFD" w:rsidRPr="008E4E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_Toc431468302 \h </w:instrText>
            </w:r>
            <w:r w:rsidR="008E4EFD" w:rsidRPr="008E4E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E4EFD" w:rsidRPr="008E4E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485FD0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12</w:t>
            </w:r>
            <w:r w:rsidR="008E4EFD" w:rsidRPr="008E4EFD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E4EFD" w:rsidRDefault="00D50D8E" w:rsidP="004170EA">
          <w:pPr>
            <w:pStyle w:val="13"/>
            <w:rPr>
              <w:rStyle w:val="aa"/>
              <w:b w:val="0"/>
            </w:rPr>
          </w:pPr>
          <w:hyperlink w:anchor="_Toc431468303" w:history="1">
            <w:r w:rsidR="008E4EFD" w:rsidRPr="008E4EFD">
              <w:rPr>
                <w:rStyle w:val="aa"/>
              </w:rPr>
              <w:t>2.</w:t>
            </w:r>
            <w:r w:rsidR="008E4EFD">
              <w:rPr>
                <w:rFonts w:eastAsiaTheme="minorEastAsia"/>
                <w:lang w:eastAsia="ru-RU"/>
              </w:rPr>
              <w:t xml:space="preserve"> </w:t>
            </w:r>
            <w:r w:rsidR="008E4EFD" w:rsidRPr="008E4EFD">
              <w:rPr>
                <w:rStyle w:val="aa"/>
              </w:rPr>
              <w:t>ИСХОДНАЯ ДОКУМЕНТАЦИЯ</w:t>
            </w:r>
          </w:hyperlink>
        </w:p>
        <w:p w:rsidR="004170EA" w:rsidRPr="004170EA" w:rsidRDefault="00D50D8E" w:rsidP="004170EA">
          <w:pPr>
            <w:pStyle w:val="13"/>
            <w:rPr>
              <w:rStyle w:val="aa"/>
              <w:color w:val="auto"/>
              <w:u w:val="none"/>
            </w:rPr>
          </w:pPr>
          <w:hyperlink w:anchor="_Toc431468303" w:history="1">
            <w:r w:rsidR="004170EA" w:rsidRPr="004170EA">
              <w:rPr>
                <w:rStyle w:val="aa"/>
                <w:color w:val="auto"/>
                <w:u w:val="none"/>
              </w:rPr>
              <w:t>3.</w:t>
            </w:r>
          </w:hyperlink>
          <w:r w:rsidR="004170EA" w:rsidRPr="004170EA">
            <w:rPr>
              <w:rStyle w:val="aa"/>
              <w:color w:val="auto"/>
              <w:u w:val="none"/>
            </w:rPr>
            <w:t xml:space="preserve"> ПРИЛОЖЕНИЯ</w:t>
          </w:r>
        </w:p>
        <w:p w:rsidR="008E4EFD" w:rsidRPr="00992BF7" w:rsidRDefault="00D50D8E" w:rsidP="004170EA">
          <w:pPr>
            <w:pStyle w:val="13"/>
            <w:rPr>
              <w:rStyle w:val="aa"/>
              <w:color w:val="auto"/>
              <w:u w:val="none"/>
            </w:rPr>
          </w:pPr>
          <w:hyperlink w:anchor="_Toc431468305" w:history="1">
            <w:r w:rsidR="004170EA" w:rsidRPr="00992BF7">
              <w:rPr>
                <w:rStyle w:val="aa"/>
                <w:color w:val="auto"/>
                <w:u w:val="none"/>
              </w:rPr>
              <w:t>4</w:t>
            </w:r>
            <w:r w:rsidR="008E4EFD" w:rsidRPr="00992BF7">
              <w:rPr>
                <w:rStyle w:val="aa"/>
                <w:color w:val="auto"/>
                <w:u w:val="none"/>
              </w:rPr>
              <w:t>. ГРАФИЧЕСКИЕ МАТЕРИАЛЫ</w:t>
            </w:r>
          </w:hyperlink>
        </w:p>
        <w:p w:rsidR="008E4EFD" w:rsidRDefault="008E4EFD">
          <w:r w:rsidRPr="008E4EFD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8E4EFD" w:rsidRDefault="000924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3210B" w:rsidRPr="001E1879" w:rsidRDefault="008C66AD" w:rsidP="001E1879">
      <w:pPr>
        <w:pStyle w:val="110"/>
        <w:numPr>
          <w:ilvl w:val="0"/>
          <w:numId w:val="21"/>
        </w:numPr>
      </w:pPr>
      <w:bookmarkStart w:id="1" w:name="_Toc431468295"/>
      <w:r w:rsidRPr="001E1879">
        <w:lastRenderedPageBreak/>
        <w:t>ПОЛОЖЕНИЯ О РАЗМЕЩЕНИИ ОБЪЕКТОВ КАПИТАЛЬНОГО СТРОИТЕЛЬСТВА И ХАРАКТЕРИСТИКАХ ПЛАНИРУЕМОГО РАЗВИТИЯ ТЕРРИТОРИИ</w:t>
      </w:r>
      <w:bookmarkEnd w:id="1"/>
    </w:p>
    <w:p w:rsidR="001E1879" w:rsidRPr="001E1879" w:rsidRDefault="00FB0A3D" w:rsidP="001E1879">
      <w:pPr>
        <w:pStyle w:val="21"/>
      </w:pPr>
      <w:bookmarkStart w:id="2" w:name="_Toc431468296"/>
      <w:r w:rsidRPr="001E1879">
        <w:t>Введение</w:t>
      </w:r>
      <w:bookmarkEnd w:id="2"/>
    </w:p>
    <w:p w:rsidR="00FB0A3D" w:rsidRPr="0042557B" w:rsidRDefault="00FB0A3D" w:rsidP="00A73B6F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0A3D">
        <w:rPr>
          <w:rFonts w:ascii="Times New Roman" w:hAnsi="Times New Roman" w:cs="Times New Roman"/>
          <w:sz w:val="24"/>
          <w:szCs w:val="24"/>
        </w:rPr>
        <w:t>Документация по планировке территории – «</w:t>
      </w:r>
      <w:r w:rsidR="00A73B6F" w:rsidRPr="00A73B6F">
        <w:rPr>
          <w:rFonts w:ascii="Times New Roman" w:hAnsi="Times New Roman" w:cs="Times New Roman"/>
          <w:sz w:val="24"/>
          <w:szCs w:val="24"/>
        </w:rPr>
        <w:t xml:space="preserve">Проект планировки территории, предусматривающий размещение линейного объекта реконструкции автомобильной дороги "Брянск-Новозыбков"-Мглин на участке км </w:t>
      </w:r>
      <w:r w:rsidR="00421DA3">
        <w:rPr>
          <w:rFonts w:ascii="Times New Roman" w:hAnsi="Times New Roman" w:cs="Times New Roman"/>
          <w:sz w:val="24"/>
          <w:szCs w:val="24"/>
        </w:rPr>
        <w:t>15</w:t>
      </w:r>
      <w:r w:rsidR="00A73B6F" w:rsidRPr="00A73B6F">
        <w:rPr>
          <w:rFonts w:ascii="Times New Roman" w:hAnsi="Times New Roman" w:cs="Times New Roman"/>
          <w:sz w:val="24"/>
          <w:szCs w:val="24"/>
        </w:rPr>
        <w:t xml:space="preserve">+300-км </w:t>
      </w:r>
      <w:r w:rsidR="00421DA3">
        <w:rPr>
          <w:rFonts w:ascii="Times New Roman" w:hAnsi="Times New Roman" w:cs="Times New Roman"/>
          <w:sz w:val="24"/>
          <w:szCs w:val="24"/>
        </w:rPr>
        <w:t>2</w:t>
      </w:r>
      <w:r w:rsidR="00A73B6F" w:rsidRPr="00A73B6F">
        <w:rPr>
          <w:rFonts w:ascii="Times New Roman" w:hAnsi="Times New Roman" w:cs="Times New Roman"/>
          <w:sz w:val="24"/>
          <w:szCs w:val="24"/>
        </w:rPr>
        <w:t>0+</w:t>
      </w:r>
      <w:r w:rsidR="00421DA3">
        <w:rPr>
          <w:rFonts w:ascii="Times New Roman" w:hAnsi="Times New Roman" w:cs="Times New Roman"/>
          <w:sz w:val="24"/>
          <w:szCs w:val="24"/>
        </w:rPr>
        <w:t>30</w:t>
      </w:r>
      <w:r w:rsidR="00A73B6F" w:rsidRPr="00A73B6F">
        <w:rPr>
          <w:rFonts w:ascii="Times New Roman" w:hAnsi="Times New Roman" w:cs="Times New Roman"/>
          <w:sz w:val="24"/>
          <w:szCs w:val="24"/>
        </w:rPr>
        <w:t>0 в Почепском районе Брянской области</w:t>
      </w:r>
      <w:r w:rsidRPr="00DF29FB">
        <w:rPr>
          <w:rFonts w:ascii="Times New Roman" w:hAnsi="Times New Roman" w:cs="Times New Roman"/>
          <w:sz w:val="24"/>
          <w:szCs w:val="24"/>
        </w:rPr>
        <w:t xml:space="preserve">» </w:t>
      </w:r>
      <w:r w:rsidR="00E93477" w:rsidRPr="00DF29FB">
        <w:rPr>
          <w:rFonts w:ascii="Times New Roman" w:hAnsi="Times New Roman" w:cs="Times New Roman"/>
          <w:sz w:val="24"/>
          <w:szCs w:val="24"/>
        </w:rPr>
        <w:t xml:space="preserve">разработана обществом с ограниченной ответственностью «Антарес </w:t>
      </w:r>
      <w:r w:rsidR="006D7002">
        <w:rPr>
          <w:rFonts w:ascii="Times New Roman" w:hAnsi="Times New Roman" w:cs="Times New Roman"/>
          <w:sz w:val="24"/>
          <w:szCs w:val="24"/>
        </w:rPr>
        <w:t>п</w:t>
      </w:r>
      <w:r w:rsidR="00E93477" w:rsidRPr="00DF29FB">
        <w:rPr>
          <w:rFonts w:ascii="Times New Roman" w:hAnsi="Times New Roman" w:cs="Times New Roman"/>
          <w:sz w:val="24"/>
          <w:szCs w:val="24"/>
        </w:rPr>
        <w:t>люс» на основании</w:t>
      </w:r>
      <w:r w:rsidR="00862853" w:rsidRPr="0042557B">
        <w:rPr>
          <w:rFonts w:ascii="Times New Roman" w:hAnsi="Times New Roman" w:cs="Times New Roman"/>
          <w:sz w:val="24"/>
          <w:szCs w:val="24"/>
        </w:rPr>
        <w:t xml:space="preserve"> </w:t>
      </w:r>
      <w:r w:rsidR="00862853">
        <w:rPr>
          <w:rFonts w:ascii="Times New Roman" w:hAnsi="Times New Roman" w:cs="Times New Roman"/>
          <w:sz w:val="24"/>
          <w:szCs w:val="24"/>
        </w:rPr>
        <w:t>следующих документов</w:t>
      </w:r>
      <w:r w:rsidR="00E93477" w:rsidRPr="00DF29FB">
        <w:rPr>
          <w:rFonts w:ascii="Times New Roman" w:hAnsi="Times New Roman" w:cs="Times New Roman"/>
          <w:sz w:val="24"/>
          <w:szCs w:val="24"/>
        </w:rPr>
        <w:t>:</w:t>
      </w:r>
    </w:p>
    <w:p w:rsidR="00DF29FB" w:rsidRPr="000906E4" w:rsidRDefault="00DF29FB" w:rsidP="0042557B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06E4">
        <w:rPr>
          <w:rFonts w:ascii="Times New Roman" w:hAnsi="Times New Roman" w:cs="Times New Roman"/>
          <w:sz w:val="24"/>
          <w:szCs w:val="24"/>
        </w:rPr>
        <w:t xml:space="preserve">Схема территориального планирования (СТП) </w:t>
      </w:r>
      <w:r w:rsidR="008337FD" w:rsidRPr="000906E4">
        <w:rPr>
          <w:rFonts w:ascii="Times New Roman" w:hAnsi="Times New Roman" w:cs="Times New Roman"/>
          <w:sz w:val="24"/>
          <w:szCs w:val="24"/>
        </w:rPr>
        <w:t>Почепского</w:t>
      </w:r>
      <w:r w:rsidRPr="000906E4">
        <w:rPr>
          <w:rFonts w:ascii="Times New Roman" w:hAnsi="Times New Roman" w:cs="Times New Roman"/>
          <w:sz w:val="24"/>
          <w:szCs w:val="24"/>
        </w:rPr>
        <w:t xml:space="preserve"> района Брянской области, утвержденная Решением </w:t>
      </w:r>
      <w:r w:rsidR="0042557B" w:rsidRPr="000906E4">
        <w:rPr>
          <w:rFonts w:ascii="Times New Roman" w:hAnsi="Times New Roman" w:cs="Times New Roman"/>
          <w:sz w:val="24"/>
          <w:szCs w:val="24"/>
        </w:rPr>
        <w:t>По</w:t>
      </w:r>
      <w:r w:rsidR="008337FD" w:rsidRPr="000906E4">
        <w:rPr>
          <w:rFonts w:ascii="Times New Roman" w:hAnsi="Times New Roman" w:cs="Times New Roman"/>
          <w:sz w:val="24"/>
          <w:szCs w:val="24"/>
        </w:rPr>
        <w:t>чепского</w:t>
      </w:r>
      <w:r w:rsidRPr="000906E4">
        <w:rPr>
          <w:rFonts w:ascii="Times New Roman" w:hAnsi="Times New Roman" w:cs="Times New Roman"/>
          <w:sz w:val="24"/>
          <w:szCs w:val="24"/>
        </w:rPr>
        <w:t xml:space="preserve"> районного Совета народных депутатов от </w:t>
      </w:r>
      <w:r w:rsidR="008337FD" w:rsidRPr="000906E4">
        <w:rPr>
          <w:rFonts w:ascii="Times New Roman" w:hAnsi="Times New Roman" w:cs="Times New Roman"/>
          <w:sz w:val="24"/>
          <w:szCs w:val="24"/>
        </w:rPr>
        <w:t>22.12</w:t>
      </w:r>
      <w:r w:rsidR="0042557B" w:rsidRPr="000906E4">
        <w:rPr>
          <w:rFonts w:ascii="Times New Roman" w:hAnsi="Times New Roman" w:cs="Times New Roman"/>
          <w:sz w:val="24"/>
          <w:szCs w:val="24"/>
        </w:rPr>
        <w:t>.20</w:t>
      </w:r>
      <w:r w:rsidR="008337FD" w:rsidRPr="000906E4">
        <w:rPr>
          <w:rFonts w:ascii="Times New Roman" w:hAnsi="Times New Roman" w:cs="Times New Roman"/>
          <w:sz w:val="24"/>
          <w:szCs w:val="24"/>
        </w:rPr>
        <w:t>09</w:t>
      </w:r>
      <w:r w:rsidRPr="000906E4">
        <w:rPr>
          <w:rFonts w:ascii="Times New Roman" w:hAnsi="Times New Roman" w:cs="Times New Roman"/>
          <w:sz w:val="24"/>
          <w:szCs w:val="24"/>
        </w:rPr>
        <w:t xml:space="preserve">г. № </w:t>
      </w:r>
      <w:r w:rsidR="008337FD" w:rsidRPr="000906E4">
        <w:rPr>
          <w:rFonts w:ascii="Times New Roman" w:hAnsi="Times New Roman" w:cs="Times New Roman"/>
          <w:sz w:val="24"/>
          <w:szCs w:val="24"/>
        </w:rPr>
        <w:t>36</w:t>
      </w:r>
    </w:p>
    <w:p w:rsidR="00DF29FB" w:rsidRPr="000906E4" w:rsidRDefault="00DF29FB" w:rsidP="00DF29FB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06E4">
        <w:rPr>
          <w:rFonts w:ascii="Times New Roman" w:hAnsi="Times New Roman" w:cs="Times New Roman"/>
          <w:sz w:val="24"/>
          <w:szCs w:val="24"/>
        </w:rPr>
        <w:t>Государственная программа «Обеспечение реализации государственных полномочий в области строительства, архитектуры и развитие дорожного хозяйства Брянской области» (2014-2020 годы)» в рамках подпрограммы «Автомобильные дороги» (2014-2020 годы).</w:t>
      </w:r>
    </w:p>
    <w:p w:rsidR="00DF29FB" w:rsidRPr="000906E4" w:rsidRDefault="000906E4" w:rsidP="003E2479">
      <w:pPr>
        <w:pStyle w:val="a7"/>
        <w:numPr>
          <w:ilvl w:val="0"/>
          <w:numId w:val="6"/>
        </w:numPr>
        <w:spacing w:after="0"/>
        <w:ind w:left="1281" w:hanging="357"/>
        <w:jc w:val="both"/>
        <w:rPr>
          <w:rFonts w:ascii="Times New Roman" w:hAnsi="Times New Roman" w:cs="Times New Roman"/>
          <w:sz w:val="24"/>
          <w:szCs w:val="24"/>
        </w:rPr>
      </w:pPr>
      <w:r w:rsidRPr="000906E4">
        <w:rPr>
          <w:rFonts w:ascii="Times New Roman" w:hAnsi="Times New Roman" w:cs="Times New Roman"/>
          <w:sz w:val="24"/>
          <w:szCs w:val="24"/>
        </w:rPr>
        <w:t>Приказ</w:t>
      </w:r>
      <w:r w:rsidR="00DF29FB" w:rsidRPr="000906E4">
        <w:rPr>
          <w:rFonts w:ascii="Times New Roman" w:hAnsi="Times New Roman" w:cs="Times New Roman"/>
          <w:sz w:val="24"/>
          <w:szCs w:val="24"/>
        </w:rPr>
        <w:t xml:space="preserve"> Департамента строительства и архитектуры Брянской области от </w:t>
      </w:r>
      <w:r w:rsidRPr="000906E4">
        <w:rPr>
          <w:rFonts w:ascii="Times New Roman" w:hAnsi="Times New Roman" w:cs="Times New Roman"/>
          <w:sz w:val="24"/>
          <w:szCs w:val="24"/>
        </w:rPr>
        <w:t>29</w:t>
      </w:r>
      <w:r w:rsidR="00DF29FB" w:rsidRPr="000906E4">
        <w:rPr>
          <w:rFonts w:ascii="Times New Roman" w:hAnsi="Times New Roman" w:cs="Times New Roman"/>
          <w:sz w:val="24"/>
          <w:szCs w:val="24"/>
        </w:rPr>
        <w:t>.0</w:t>
      </w:r>
      <w:r w:rsidRPr="000906E4">
        <w:rPr>
          <w:rFonts w:ascii="Times New Roman" w:hAnsi="Times New Roman" w:cs="Times New Roman"/>
          <w:sz w:val="24"/>
          <w:szCs w:val="24"/>
        </w:rPr>
        <w:t>1</w:t>
      </w:r>
      <w:r w:rsidR="00DF29FB" w:rsidRPr="000906E4">
        <w:rPr>
          <w:rFonts w:ascii="Times New Roman" w:hAnsi="Times New Roman" w:cs="Times New Roman"/>
          <w:sz w:val="24"/>
          <w:szCs w:val="24"/>
        </w:rPr>
        <w:t>.201</w:t>
      </w:r>
      <w:r w:rsidRPr="000906E4">
        <w:rPr>
          <w:rFonts w:ascii="Times New Roman" w:hAnsi="Times New Roman" w:cs="Times New Roman"/>
          <w:sz w:val="24"/>
          <w:szCs w:val="24"/>
        </w:rPr>
        <w:t>6</w:t>
      </w:r>
      <w:r w:rsidR="00DF29FB" w:rsidRPr="000906E4">
        <w:rPr>
          <w:rFonts w:ascii="Times New Roman" w:hAnsi="Times New Roman" w:cs="Times New Roman"/>
          <w:sz w:val="24"/>
          <w:szCs w:val="24"/>
        </w:rPr>
        <w:t xml:space="preserve"> г. № </w:t>
      </w:r>
      <w:r w:rsidRPr="000906E4">
        <w:rPr>
          <w:rFonts w:ascii="Times New Roman" w:hAnsi="Times New Roman" w:cs="Times New Roman"/>
          <w:sz w:val="24"/>
          <w:szCs w:val="24"/>
        </w:rPr>
        <w:t>5</w:t>
      </w:r>
      <w:r w:rsidR="00DF29FB" w:rsidRPr="000906E4">
        <w:rPr>
          <w:rFonts w:ascii="Times New Roman" w:hAnsi="Times New Roman" w:cs="Times New Roman"/>
          <w:sz w:val="24"/>
          <w:szCs w:val="24"/>
        </w:rPr>
        <w:t xml:space="preserve">п «О подготовке документации по планировке территории для размещения объекта </w:t>
      </w:r>
      <w:r w:rsidR="008337FD" w:rsidRPr="000906E4">
        <w:rPr>
          <w:rFonts w:ascii="Times New Roman" w:hAnsi="Times New Roman" w:cs="Times New Roman"/>
          <w:sz w:val="24"/>
          <w:szCs w:val="24"/>
        </w:rPr>
        <w:t>реконструкции</w:t>
      </w:r>
      <w:r w:rsidR="00DF29FB" w:rsidRPr="000906E4">
        <w:rPr>
          <w:rFonts w:ascii="Times New Roman" w:hAnsi="Times New Roman" w:cs="Times New Roman"/>
          <w:sz w:val="24"/>
          <w:szCs w:val="24"/>
        </w:rPr>
        <w:t xml:space="preserve">, </w:t>
      </w:r>
      <w:r w:rsidR="00AF572F" w:rsidRPr="000906E4">
        <w:rPr>
          <w:rFonts w:ascii="Times New Roman" w:hAnsi="Times New Roman" w:cs="Times New Roman"/>
          <w:sz w:val="24"/>
          <w:szCs w:val="24"/>
        </w:rPr>
        <w:t xml:space="preserve">автомобильной дороги "Брянск-Новозыбков"-Мглин на участке км </w:t>
      </w:r>
      <w:r w:rsidRPr="000906E4">
        <w:rPr>
          <w:rFonts w:ascii="Times New Roman" w:hAnsi="Times New Roman" w:cs="Times New Roman"/>
          <w:sz w:val="24"/>
          <w:szCs w:val="24"/>
        </w:rPr>
        <w:t>1</w:t>
      </w:r>
      <w:r w:rsidR="00AF572F" w:rsidRPr="000906E4">
        <w:rPr>
          <w:rFonts w:ascii="Times New Roman" w:hAnsi="Times New Roman" w:cs="Times New Roman"/>
          <w:sz w:val="24"/>
          <w:szCs w:val="24"/>
        </w:rPr>
        <w:t xml:space="preserve">0+300-км </w:t>
      </w:r>
      <w:r w:rsidRPr="000906E4">
        <w:rPr>
          <w:rFonts w:ascii="Times New Roman" w:hAnsi="Times New Roman" w:cs="Times New Roman"/>
          <w:sz w:val="24"/>
          <w:szCs w:val="24"/>
        </w:rPr>
        <w:t>2</w:t>
      </w:r>
      <w:r w:rsidR="00AF572F" w:rsidRPr="000906E4">
        <w:rPr>
          <w:rFonts w:ascii="Times New Roman" w:hAnsi="Times New Roman" w:cs="Times New Roman"/>
          <w:sz w:val="24"/>
          <w:szCs w:val="24"/>
        </w:rPr>
        <w:t>0+</w:t>
      </w:r>
      <w:r w:rsidRPr="000906E4">
        <w:rPr>
          <w:rFonts w:ascii="Times New Roman" w:hAnsi="Times New Roman" w:cs="Times New Roman"/>
          <w:sz w:val="24"/>
          <w:szCs w:val="24"/>
        </w:rPr>
        <w:t>30</w:t>
      </w:r>
      <w:r w:rsidR="00AF572F" w:rsidRPr="000906E4">
        <w:rPr>
          <w:rFonts w:ascii="Times New Roman" w:hAnsi="Times New Roman" w:cs="Times New Roman"/>
          <w:sz w:val="24"/>
          <w:szCs w:val="24"/>
        </w:rPr>
        <w:t>0 в Почепском районе Брянской области</w:t>
      </w:r>
      <w:r w:rsidR="00DF29FB" w:rsidRPr="000906E4">
        <w:rPr>
          <w:rFonts w:ascii="Times New Roman" w:hAnsi="Times New Roman" w:cs="Times New Roman"/>
          <w:sz w:val="24"/>
          <w:szCs w:val="24"/>
        </w:rPr>
        <w:t>»</w:t>
      </w:r>
      <w:r w:rsidR="00AF572F" w:rsidRPr="000906E4">
        <w:rPr>
          <w:rFonts w:ascii="Times New Roman" w:hAnsi="Times New Roman" w:cs="Times New Roman"/>
          <w:sz w:val="24"/>
          <w:szCs w:val="24"/>
        </w:rPr>
        <w:t>.</w:t>
      </w:r>
    </w:p>
    <w:p w:rsidR="00862853" w:rsidRPr="000906E4" w:rsidRDefault="00862853" w:rsidP="003E247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06E4">
        <w:rPr>
          <w:rFonts w:ascii="Times New Roman" w:hAnsi="Times New Roman" w:cs="Times New Roman"/>
          <w:sz w:val="24"/>
          <w:szCs w:val="24"/>
        </w:rPr>
        <w:t>Документация по планировке территории разработана в соответствии с требованиями нормативно-правовой базы:</w:t>
      </w:r>
    </w:p>
    <w:p w:rsidR="00862853" w:rsidRPr="000906E4" w:rsidRDefault="00862853" w:rsidP="00862853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06E4">
        <w:rPr>
          <w:rFonts w:ascii="Times New Roman" w:hAnsi="Times New Roman" w:cs="Times New Roman"/>
          <w:sz w:val="24"/>
          <w:szCs w:val="24"/>
        </w:rPr>
        <w:t xml:space="preserve">Градостроительный кодекс РФ от 29.12.2004 г. № 190-ФЗ; </w:t>
      </w:r>
    </w:p>
    <w:p w:rsidR="00862853" w:rsidRPr="000906E4" w:rsidRDefault="00862853" w:rsidP="00862853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06E4">
        <w:rPr>
          <w:rFonts w:ascii="Times New Roman" w:hAnsi="Times New Roman" w:cs="Times New Roman"/>
          <w:sz w:val="24"/>
          <w:szCs w:val="24"/>
        </w:rPr>
        <w:t xml:space="preserve">Земельный кодекс РФ от 25.10.2001 г. № 136-Ф3; </w:t>
      </w:r>
    </w:p>
    <w:p w:rsidR="008816C8" w:rsidRPr="000906E4" w:rsidRDefault="008816C8" w:rsidP="00862853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06E4">
        <w:rPr>
          <w:rFonts w:ascii="Times New Roman" w:hAnsi="Times New Roman" w:cs="Times New Roman"/>
          <w:sz w:val="24"/>
          <w:szCs w:val="24"/>
        </w:rPr>
        <w:t xml:space="preserve">Схема территориального планирования (СТП) </w:t>
      </w:r>
      <w:r w:rsidR="00207F27" w:rsidRPr="000906E4">
        <w:rPr>
          <w:rFonts w:ascii="Times New Roman" w:hAnsi="Times New Roman" w:cs="Times New Roman"/>
          <w:sz w:val="24"/>
          <w:szCs w:val="24"/>
        </w:rPr>
        <w:t>Почепского</w:t>
      </w:r>
      <w:r w:rsidRPr="000906E4">
        <w:rPr>
          <w:rFonts w:ascii="Times New Roman" w:hAnsi="Times New Roman" w:cs="Times New Roman"/>
          <w:sz w:val="24"/>
          <w:szCs w:val="24"/>
        </w:rPr>
        <w:t xml:space="preserve"> района Брянской области</w:t>
      </w:r>
    </w:p>
    <w:p w:rsidR="008816C8" w:rsidRPr="000906E4" w:rsidRDefault="008816C8" w:rsidP="008816C8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06E4">
        <w:rPr>
          <w:rFonts w:ascii="Times New Roman" w:hAnsi="Times New Roman" w:cs="Times New Roman"/>
          <w:sz w:val="24"/>
          <w:szCs w:val="24"/>
        </w:rPr>
        <w:t>Генеральный план МО «</w:t>
      </w:r>
      <w:r w:rsidR="00AF572F" w:rsidRPr="000906E4">
        <w:rPr>
          <w:rFonts w:ascii="Times New Roman" w:hAnsi="Times New Roman" w:cs="Times New Roman"/>
          <w:sz w:val="24"/>
          <w:szCs w:val="24"/>
        </w:rPr>
        <w:t>Польниковское</w:t>
      </w:r>
      <w:r w:rsidRPr="000906E4">
        <w:rPr>
          <w:rFonts w:ascii="Times New Roman" w:hAnsi="Times New Roman" w:cs="Times New Roman"/>
          <w:sz w:val="24"/>
          <w:szCs w:val="24"/>
        </w:rPr>
        <w:t xml:space="preserve"> сельское поселение»;</w:t>
      </w:r>
    </w:p>
    <w:p w:rsidR="008816C8" w:rsidRDefault="008816C8" w:rsidP="008816C8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06E4">
        <w:rPr>
          <w:rFonts w:ascii="Times New Roman" w:hAnsi="Times New Roman" w:cs="Times New Roman"/>
          <w:sz w:val="24"/>
          <w:szCs w:val="24"/>
        </w:rPr>
        <w:t>Правила землепользования и застройки МО «</w:t>
      </w:r>
      <w:r w:rsidR="00AF572F" w:rsidRPr="000906E4">
        <w:rPr>
          <w:rFonts w:ascii="Times New Roman" w:hAnsi="Times New Roman" w:cs="Times New Roman"/>
          <w:sz w:val="24"/>
          <w:szCs w:val="24"/>
        </w:rPr>
        <w:t>Польниковское</w:t>
      </w:r>
      <w:r w:rsidRPr="000906E4">
        <w:rPr>
          <w:rFonts w:ascii="Times New Roman" w:hAnsi="Times New Roman" w:cs="Times New Roman"/>
          <w:sz w:val="24"/>
          <w:szCs w:val="24"/>
        </w:rPr>
        <w:t xml:space="preserve"> сельское поселение»;</w:t>
      </w:r>
    </w:p>
    <w:p w:rsidR="000906E4" w:rsidRPr="000906E4" w:rsidRDefault="000906E4" w:rsidP="000906E4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06E4">
        <w:rPr>
          <w:rFonts w:ascii="Times New Roman" w:hAnsi="Times New Roman" w:cs="Times New Roman"/>
          <w:sz w:val="24"/>
          <w:szCs w:val="24"/>
        </w:rPr>
        <w:t>Генеральный план МО «</w:t>
      </w:r>
      <w:r>
        <w:rPr>
          <w:rFonts w:ascii="Times New Roman" w:hAnsi="Times New Roman" w:cs="Times New Roman"/>
          <w:sz w:val="24"/>
          <w:szCs w:val="24"/>
        </w:rPr>
        <w:t>Чоповское</w:t>
      </w:r>
      <w:r w:rsidRPr="000906E4">
        <w:rPr>
          <w:rFonts w:ascii="Times New Roman" w:hAnsi="Times New Roman" w:cs="Times New Roman"/>
          <w:sz w:val="24"/>
          <w:szCs w:val="24"/>
        </w:rPr>
        <w:t xml:space="preserve"> сельское поселение»;</w:t>
      </w:r>
    </w:p>
    <w:p w:rsidR="000906E4" w:rsidRDefault="000906E4" w:rsidP="008816C8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06E4">
        <w:rPr>
          <w:rFonts w:ascii="Times New Roman" w:hAnsi="Times New Roman" w:cs="Times New Roman"/>
          <w:sz w:val="24"/>
          <w:szCs w:val="24"/>
        </w:rPr>
        <w:t>Правила землепользования и застройки МО «</w:t>
      </w:r>
      <w:r>
        <w:rPr>
          <w:rFonts w:ascii="Times New Roman" w:hAnsi="Times New Roman" w:cs="Times New Roman"/>
          <w:sz w:val="24"/>
          <w:szCs w:val="24"/>
        </w:rPr>
        <w:t>Чоповское</w:t>
      </w:r>
      <w:r w:rsidRPr="000906E4">
        <w:rPr>
          <w:rFonts w:ascii="Times New Roman" w:hAnsi="Times New Roman" w:cs="Times New Roman"/>
          <w:sz w:val="24"/>
          <w:szCs w:val="24"/>
        </w:rPr>
        <w:t xml:space="preserve"> сельское поселение»;</w:t>
      </w:r>
    </w:p>
    <w:p w:rsidR="000906E4" w:rsidRPr="000906E4" w:rsidRDefault="000906E4" w:rsidP="000906E4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06E4">
        <w:rPr>
          <w:rFonts w:ascii="Times New Roman" w:hAnsi="Times New Roman" w:cs="Times New Roman"/>
          <w:sz w:val="24"/>
          <w:szCs w:val="24"/>
        </w:rPr>
        <w:t>Генеральный план МО «</w:t>
      </w:r>
      <w:r>
        <w:rPr>
          <w:rFonts w:ascii="Times New Roman" w:hAnsi="Times New Roman" w:cs="Times New Roman"/>
          <w:sz w:val="24"/>
          <w:szCs w:val="24"/>
        </w:rPr>
        <w:t xml:space="preserve">Гущинское </w:t>
      </w:r>
      <w:r w:rsidRPr="000906E4">
        <w:rPr>
          <w:rFonts w:ascii="Times New Roman" w:hAnsi="Times New Roman" w:cs="Times New Roman"/>
          <w:sz w:val="24"/>
          <w:szCs w:val="24"/>
        </w:rPr>
        <w:t>сельское поселение»;</w:t>
      </w:r>
    </w:p>
    <w:p w:rsidR="000906E4" w:rsidRPr="000906E4" w:rsidRDefault="000906E4" w:rsidP="000906E4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06E4">
        <w:rPr>
          <w:rFonts w:ascii="Times New Roman" w:hAnsi="Times New Roman" w:cs="Times New Roman"/>
          <w:sz w:val="24"/>
          <w:szCs w:val="24"/>
        </w:rPr>
        <w:t>Правила землепользования и застройки МО «</w:t>
      </w:r>
      <w:r w:rsidR="003E2479">
        <w:rPr>
          <w:rFonts w:ascii="Times New Roman" w:hAnsi="Times New Roman" w:cs="Times New Roman"/>
          <w:sz w:val="24"/>
          <w:szCs w:val="24"/>
        </w:rPr>
        <w:t>Гущинское</w:t>
      </w:r>
      <w:r w:rsidRPr="000906E4">
        <w:rPr>
          <w:rFonts w:ascii="Times New Roman" w:hAnsi="Times New Roman" w:cs="Times New Roman"/>
          <w:sz w:val="24"/>
          <w:szCs w:val="24"/>
        </w:rPr>
        <w:t xml:space="preserve"> сельское поселение»;</w:t>
      </w:r>
    </w:p>
    <w:p w:rsidR="000D5FA3" w:rsidRPr="000906E4" w:rsidRDefault="000D5FA3" w:rsidP="000D5FA3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06E4">
        <w:rPr>
          <w:rFonts w:ascii="Times New Roman" w:hAnsi="Times New Roman" w:cs="Times New Roman"/>
          <w:sz w:val="24"/>
          <w:szCs w:val="24"/>
        </w:rPr>
        <w:t xml:space="preserve">СНиП  11-04-2003  «Инструкция  о  порядке  разработки,  согласования, </w:t>
      </w:r>
    </w:p>
    <w:p w:rsidR="000D5FA3" w:rsidRPr="000906E4" w:rsidRDefault="000D5FA3" w:rsidP="000D5FA3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06E4">
        <w:rPr>
          <w:rFonts w:ascii="Times New Roman" w:hAnsi="Times New Roman" w:cs="Times New Roman"/>
          <w:sz w:val="24"/>
          <w:szCs w:val="24"/>
        </w:rPr>
        <w:t>экспертизы и утверждения градостроительной документации»;</w:t>
      </w:r>
    </w:p>
    <w:p w:rsidR="008816C8" w:rsidRPr="000906E4" w:rsidRDefault="008816C8" w:rsidP="008816C8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06E4">
        <w:rPr>
          <w:rFonts w:ascii="Times New Roman" w:hAnsi="Times New Roman" w:cs="Times New Roman"/>
          <w:sz w:val="24"/>
          <w:szCs w:val="24"/>
        </w:rPr>
        <w:t>СанПиН  2.1.4.111002  «Зоны  санитарной  охраны   источников водоснабжения и водопроводов питьевого назначения»;</w:t>
      </w:r>
    </w:p>
    <w:p w:rsidR="00F552ED" w:rsidRPr="000906E4" w:rsidRDefault="00F552ED" w:rsidP="00F552ED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06E4">
        <w:rPr>
          <w:rFonts w:ascii="Times New Roman" w:hAnsi="Times New Roman" w:cs="Times New Roman"/>
          <w:sz w:val="24"/>
          <w:szCs w:val="24"/>
        </w:rPr>
        <w:t>Задание на разработку документации по планировке территории.</w:t>
      </w:r>
    </w:p>
    <w:p w:rsidR="00862853" w:rsidRPr="000D5FA3" w:rsidRDefault="008816C8" w:rsidP="00D94166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06E4">
        <w:rPr>
          <w:rFonts w:ascii="Times New Roman" w:hAnsi="Times New Roman" w:cs="Times New Roman"/>
          <w:sz w:val="24"/>
          <w:szCs w:val="24"/>
        </w:rPr>
        <w:t>Проектная документация на объект «</w:t>
      </w:r>
      <w:r w:rsidR="00AF572F" w:rsidRPr="000906E4">
        <w:rPr>
          <w:rFonts w:ascii="Times New Roman" w:hAnsi="Times New Roman" w:cs="Times New Roman"/>
          <w:sz w:val="24"/>
          <w:szCs w:val="24"/>
        </w:rPr>
        <w:t xml:space="preserve">Реконструкция автомобильной дороги "Брянск-Новозыбков"-Мглин на участке км </w:t>
      </w:r>
      <w:r w:rsidR="000906E4" w:rsidRPr="000906E4">
        <w:rPr>
          <w:rFonts w:ascii="Times New Roman" w:hAnsi="Times New Roman" w:cs="Times New Roman"/>
          <w:sz w:val="24"/>
          <w:szCs w:val="24"/>
        </w:rPr>
        <w:t>10</w:t>
      </w:r>
      <w:r w:rsidR="00AF572F" w:rsidRPr="000906E4">
        <w:rPr>
          <w:rFonts w:ascii="Times New Roman" w:hAnsi="Times New Roman" w:cs="Times New Roman"/>
          <w:sz w:val="24"/>
          <w:szCs w:val="24"/>
        </w:rPr>
        <w:t xml:space="preserve">+300-км </w:t>
      </w:r>
      <w:r w:rsidR="000906E4" w:rsidRPr="000906E4">
        <w:rPr>
          <w:rFonts w:ascii="Times New Roman" w:hAnsi="Times New Roman" w:cs="Times New Roman"/>
          <w:sz w:val="24"/>
          <w:szCs w:val="24"/>
        </w:rPr>
        <w:t>2</w:t>
      </w:r>
      <w:r w:rsidR="00AF572F" w:rsidRPr="000906E4">
        <w:rPr>
          <w:rFonts w:ascii="Times New Roman" w:hAnsi="Times New Roman" w:cs="Times New Roman"/>
          <w:sz w:val="24"/>
          <w:szCs w:val="24"/>
        </w:rPr>
        <w:t>0+</w:t>
      </w:r>
      <w:r w:rsidR="000906E4" w:rsidRPr="000906E4">
        <w:rPr>
          <w:rFonts w:ascii="Times New Roman" w:hAnsi="Times New Roman" w:cs="Times New Roman"/>
          <w:sz w:val="24"/>
          <w:szCs w:val="24"/>
        </w:rPr>
        <w:t>30</w:t>
      </w:r>
      <w:r w:rsidR="00AF572F" w:rsidRPr="000906E4">
        <w:rPr>
          <w:rFonts w:ascii="Times New Roman" w:hAnsi="Times New Roman" w:cs="Times New Roman"/>
          <w:sz w:val="24"/>
          <w:szCs w:val="24"/>
        </w:rPr>
        <w:t>0 в Почепском районе Брянской области</w:t>
      </w:r>
      <w:r w:rsidRPr="000906E4">
        <w:rPr>
          <w:rFonts w:ascii="Times New Roman" w:hAnsi="Times New Roman" w:cs="Times New Roman"/>
          <w:sz w:val="24"/>
          <w:szCs w:val="24"/>
        </w:rPr>
        <w:t>»</w:t>
      </w:r>
      <w:r w:rsidR="00AF572F" w:rsidRPr="000906E4">
        <w:rPr>
          <w:rFonts w:ascii="Times New Roman" w:hAnsi="Times New Roman" w:cs="Times New Roman"/>
          <w:sz w:val="24"/>
          <w:szCs w:val="24"/>
        </w:rPr>
        <w:t>.</w:t>
      </w:r>
      <w:r w:rsidR="00862853" w:rsidRPr="000D5FA3">
        <w:rPr>
          <w:rFonts w:ascii="Times New Roman" w:hAnsi="Times New Roman" w:cs="Times New Roman"/>
          <w:sz w:val="24"/>
          <w:szCs w:val="24"/>
        </w:rPr>
        <w:br w:type="page"/>
      </w:r>
    </w:p>
    <w:p w:rsidR="008C66AD" w:rsidRPr="005F3D60" w:rsidRDefault="001E1879" w:rsidP="001E1879">
      <w:pPr>
        <w:pStyle w:val="21"/>
      </w:pPr>
      <w:bookmarkStart w:id="3" w:name="_Toc431468297"/>
      <w:r>
        <w:lastRenderedPageBreak/>
        <w:t xml:space="preserve">1.1 </w:t>
      </w:r>
      <w:r w:rsidR="008C66AD" w:rsidRPr="005F3D60">
        <w:t>Краткая характеристика территории в границах проекта планировки, зоны с особыми условиями использования</w:t>
      </w:r>
      <w:r w:rsidR="00FB0A3D" w:rsidRPr="005F3D60">
        <w:t>.</w:t>
      </w:r>
      <w:bookmarkEnd w:id="3"/>
    </w:p>
    <w:p w:rsidR="000979B7" w:rsidRPr="002F598E" w:rsidRDefault="000979B7" w:rsidP="00A84D6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598E">
        <w:rPr>
          <w:rFonts w:ascii="Times New Roman" w:hAnsi="Times New Roman" w:cs="Times New Roman"/>
          <w:sz w:val="24"/>
          <w:szCs w:val="24"/>
        </w:rPr>
        <w:t>Проектируема</w:t>
      </w:r>
      <w:r w:rsidR="004305A9" w:rsidRPr="002F598E">
        <w:rPr>
          <w:rFonts w:ascii="Times New Roman" w:hAnsi="Times New Roman" w:cs="Times New Roman"/>
          <w:sz w:val="24"/>
          <w:szCs w:val="24"/>
        </w:rPr>
        <w:t>я</w:t>
      </w:r>
      <w:r w:rsidRPr="002F598E">
        <w:rPr>
          <w:rFonts w:ascii="Times New Roman" w:hAnsi="Times New Roman" w:cs="Times New Roman"/>
          <w:sz w:val="24"/>
          <w:szCs w:val="24"/>
        </w:rPr>
        <w:t xml:space="preserve"> территория располагается в границах </w:t>
      </w:r>
      <w:r w:rsidR="003E2479">
        <w:rPr>
          <w:rFonts w:ascii="Times New Roman" w:hAnsi="Times New Roman" w:cs="Times New Roman"/>
          <w:sz w:val="24"/>
          <w:szCs w:val="24"/>
        </w:rPr>
        <w:t>трех</w:t>
      </w:r>
      <w:r w:rsidRPr="002F598E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3E2479">
        <w:rPr>
          <w:rFonts w:ascii="Times New Roman" w:hAnsi="Times New Roman" w:cs="Times New Roman"/>
          <w:sz w:val="24"/>
          <w:szCs w:val="24"/>
        </w:rPr>
        <w:t>ых</w:t>
      </w:r>
      <w:r w:rsidR="004E1970" w:rsidRPr="002F598E">
        <w:rPr>
          <w:rFonts w:ascii="Times New Roman" w:hAnsi="Times New Roman" w:cs="Times New Roman"/>
          <w:sz w:val="24"/>
          <w:szCs w:val="24"/>
        </w:rPr>
        <w:t xml:space="preserve"> </w:t>
      </w:r>
      <w:r w:rsidRPr="002F598E">
        <w:rPr>
          <w:rFonts w:ascii="Times New Roman" w:hAnsi="Times New Roman" w:cs="Times New Roman"/>
          <w:sz w:val="24"/>
          <w:szCs w:val="24"/>
        </w:rPr>
        <w:t>образован</w:t>
      </w:r>
      <w:r w:rsidR="004E1970" w:rsidRPr="002F598E">
        <w:rPr>
          <w:rFonts w:ascii="Times New Roman" w:hAnsi="Times New Roman" w:cs="Times New Roman"/>
          <w:sz w:val="24"/>
          <w:szCs w:val="24"/>
        </w:rPr>
        <w:t>и</w:t>
      </w:r>
      <w:r w:rsidR="003E2479">
        <w:rPr>
          <w:rFonts w:ascii="Times New Roman" w:hAnsi="Times New Roman" w:cs="Times New Roman"/>
          <w:sz w:val="24"/>
          <w:szCs w:val="24"/>
        </w:rPr>
        <w:t>й</w:t>
      </w:r>
      <w:r w:rsidRPr="002F598E">
        <w:rPr>
          <w:rFonts w:ascii="Times New Roman" w:hAnsi="Times New Roman" w:cs="Times New Roman"/>
          <w:sz w:val="24"/>
          <w:szCs w:val="24"/>
        </w:rPr>
        <w:t xml:space="preserve"> По</w:t>
      </w:r>
      <w:r w:rsidR="002F598E" w:rsidRPr="002F598E">
        <w:rPr>
          <w:rFonts w:ascii="Times New Roman" w:hAnsi="Times New Roman" w:cs="Times New Roman"/>
          <w:sz w:val="24"/>
          <w:szCs w:val="24"/>
        </w:rPr>
        <w:t>чепского</w:t>
      </w:r>
      <w:r w:rsidRPr="002F598E">
        <w:rPr>
          <w:rFonts w:ascii="Times New Roman" w:hAnsi="Times New Roman" w:cs="Times New Roman"/>
          <w:sz w:val="24"/>
          <w:szCs w:val="24"/>
        </w:rPr>
        <w:t xml:space="preserve"> района Брянской области:</w:t>
      </w:r>
    </w:p>
    <w:p w:rsidR="000979B7" w:rsidRDefault="002F598E" w:rsidP="00A84D6D">
      <w:pPr>
        <w:pStyle w:val="a7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598E">
        <w:rPr>
          <w:rFonts w:ascii="Times New Roman" w:hAnsi="Times New Roman" w:cs="Times New Roman"/>
          <w:sz w:val="24"/>
          <w:szCs w:val="24"/>
        </w:rPr>
        <w:t>Польниковское</w:t>
      </w:r>
      <w:r w:rsidR="004305A9" w:rsidRPr="002F598E">
        <w:rPr>
          <w:rFonts w:ascii="Times New Roman" w:hAnsi="Times New Roman" w:cs="Times New Roman"/>
          <w:sz w:val="24"/>
          <w:szCs w:val="24"/>
        </w:rPr>
        <w:t xml:space="preserve"> сельское поселение;</w:t>
      </w:r>
    </w:p>
    <w:p w:rsidR="003E2479" w:rsidRPr="003E2479" w:rsidRDefault="003E2479" w:rsidP="00A84D6D">
      <w:pPr>
        <w:pStyle w:val="a7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Чоповское</w:t>
      </w:r>
      <w:r w:rsidRPr="000906E4"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3E2479" w:rsidRPr="002F598E" w:rsidRDefault="003E2479" w:rsidP="00A84D6D">
      <w:pPr>
        <w:pStyle w:val="a7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Гущинское</w:t>
      </w:r>
      <w:r w:rsidRPr="000906E4"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40FA7" w:rsidRPr="00B40FA7" w:rsidRDefault="00B40FA7" w:rsidP="00A84D6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0FA7">
        <w:rPr>
          <w:rFonts w:ascii="Times New Roman" w:hAnsi="Times New Roman" w:cs="Times New Roman"/>
          <w:sz w:val="24"/>
          <w:szCs w:val="24"/>
        </w:rPr>
        <w:t>Автомобильная  дорога «Брянск – Новозыбков» - Мглин соединяет между собой районные центры Мглин и Почеп, а также связывает их с дорогой Федерального</w:t>
      </w:r>
      <w:r>
        <w:rPr>
          <w:rFonts w:ascii="Times New Roman" w:hAnsi="Times New Roman" w:cs="Times New Roman"/>
          <w:sz w:val="24"/>
          <w:szCs w:val="24"/>
        </w:rPr>
        <w:t xml:space="preserve"> значения «Брянск – Новозыбков»</w:t>
      </w:r>
      <w:r w:rsidRPr="00B40FA7">
        <w:rPr>
          <w:rFonts w:ascii="Times New Roman" w:hAnsi="Times New Roman" w:cs="Times New Roman"/>
          <w:sz w:val="24"/>
          <w:szCs w:val="24"/>
        </w:rPr>
        <w:t>.</w:t>
      </w:r>
    </w:p>
    <w:p w:rsidR="004305A9" w:rsidRPr="00B40FA7" w:rsidRDefault="004305A9" w:rsidP="00A84D6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0FA7">
        <w:rPr>
          <w:rFonts w:ascii="Times New Roman" w:hAnsi="Times New Roman" w:cs="Times New Roman"/>
          <w:sz w:val="24"/>
          <w:szCs w:val="24"/>
        </w:rPr>
        <w:t xml:space="preserve">Объект планировочной структуры </w:t>
      </w:r>
      <w:r w:rsidR="00B40FA7" w:rsidRPr="00B40FA7">
        <w:rPr>
          <w:rFonts w:ascii="Times New Roman" w:hAnsi="Times New Roman" w:cs="Times New Roman"/>
          <w:sz w:val="24"/>
          <w:szCs w:val="24"/>
        </w:rPr>
        <w:t xml:space="preserve">располагается на реконструируемом участке дороги км </w:t>
      </w:r>
      <w:r w:rsidR="003E2479" w:rsidRPr="003E2479">
        <w:rPr>
          <w:rFonts w:ascii="Times New Roman" w:hAnsi="Times New Roman" w:cs="Times New Roman"/>
          <w:sz w:val="24"/>
          <w:szCs w:val="24"/>
        </w:rPr>
        <w:t>15</w:t>
      </w:r>
      <w:r w:rsidR="00B40FA7" w:rsidRPr="00B40FA7">
        <w:rPr>
          <w:rFonts w:ascii="Times New Roman" w:hAnsi="Times New Roman" w:cs="Times New Roman"/>
          <w:sz w:val="24"/>
          <w:szCs w:val="24"/>
        </w:rPr>
        <w:t xml:space="preserve">+300 – км </w:t>
      </w:r>
      <w:r w:rsidR="003E2479" w:rsidRPr="003E2479">
        <w:rPr>
          <w:rFonts w:ascii="Times New Roman" w:hAnsi="Times New Roman" w:cs="Times New Roman"/>
          <w:sz w:val="24"/>
          <w:szCs w:val="24"/>
        </w:rPr>
        <w:t>2</w:t>
      </w:r>
      <w:r w:rsidR="00B40FA7" w:rsidRPr="00B40FA7">
        <w:rPr>
          <w:rFonts w:ascii="Times New Roman" w:hAnsi="Times New Roman" w:cs="Times New Roman"/>
          <w:sz w:val="24"/>
          <w:szCs w:val="24"/>
        </w:rPr>
        <w:t>0+</w:t>
      </w:r>
      <w:r w:rsidR="003E2479" w:rsidRPr="003E2479">
        <w:rPr>
          <w:rFonts w:ascii="Times New Roman" w:hAnsi="Times New Roman" w:cs="Times New Roman"/>
          <w:sz w:val="24"/>
          <w:szCs w:val="24"/>
        </w:rPr>
        <w:t>3</w:t>
      </w:r>
      <w:r w:rsidR="00B40FA7" w:rsidRPr="00B40FA7">
        <w:rPr>
          <w:rFonts w:ascii="Times New Roman" w:hAnsi="Times New Roman" w:cs="Times New Roman"/>
          <w:sz w:val="24"/>
          <w:szCs w:val="24"/>
        </w:rPr>
        <w:t>00</w:t>
      </w:r>
      <w:r w:rsidRPr="00B40FA7">
        <w:rPr>
          <w:rFonts w:ascii="Times New Roman" w:hAnsi="Times New Roman" w:cs="Times New Roman"/>
          <w:sz w:val="24"/>
          <w:szCs w:val="24"/>
        </w:rPr>
        <w:t>.</w:t>
      </w:r>
    </w:p>
    <w:p w:rsidR="00D322F0" w:rsidRPr="00A84D6D" w:rsidRDefault="00D322F0" w:rsidP="00A84D6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D6D">
        <w:rPr>
          <w:rFonts w:ascii="Times New Roman" w:hAnsi="Times New Roman" w:cs="Times New Roman"/>
          <w:sz w:val="24"/>
          <w:szCs w:val="24"/>
        </w:rPr>
        <w:t xml:space="preserve">Площадь территории </w:t>
      </w:r>
      <w:r w:rsidR="00A606F5" w:rsidRPr="00A84D6D">
        <w:rPr>
          <w:rFonts w:ascii="Times New Roman" w:hAnsi="Times New Roman" w:cs="Times New Roman"/>
          <w:sz w:val="24"/>
          <w:szCs w:val="24"/>
        </w:rPr>
        <w:t xml:space="preserve">планировочной структуры составляет </w:t>
      </w:r>
      <w:r w:rsidR="00A84D6D" w:rsidRPr="00A84D6D">
        <w:rPr>
          <w:rFonts w:ascii="Times New Roman" w:hAnsi="Times New Roman" w:cs="Times New Roman"/>
          <w:sz w:val="24"/>
          <w:szCs w:val="24"/>
        </w:rPr>
        <w:t>112305</w:t>
      </w:r>
      <w:r w:rsidR="00A606F5" w:rsidRPr="00A84D6D">
        <w:rPr>
          <w:rFonts w:ascii="Times New Roman" w:hAnsi="Times New Roman" w:cs="Times New Roman"/>
          <w:sz w:val="24"/>
          <w:szCs w:val="24"/>
        </w:rPr>
        <w:t xml:space="preserve"> кв.м.</w:t>
      </w:r>
    </w:p>
    <w:p w:rsidR="00464157" w:rsidRPr="00464157" w:rsidRDefault="00464157" w:rsidP="00A84D6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4157">
        <w:rPr>
          <w:rFonts w:ascii="Times New Roman" w:hAnsi="Times New Roman" w:cs="Times New Roman"/>
          <w:sz w:val="24"/>
          <w:szCs w:val="24"/>
        </w:rPr>
        <w:t>Ширина существующего земляного полотна составляет 10-11метров,                                на всем протяжении участка трассы дорога проходит в насыпи с высотой от 0,4м до 4,6м (в местах устройства искусственных сооружений). Заложение откосов в интервале от 1:1.5 до 1:2. Состояние насыпи удовлетворительное.</w:t>
      </w:r>
    </w:p>
    <w:p w:rsidR="00464157" w:rsidRPr="00464157" w:rsidRDefault="00464157" w:rsidP="00A84D6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4157">
        <w:rPr>
          <w:rFonts w:ascii="Times New Roman" w:hAnsi="Times New Roman" w:cs="Times New Roman"/>
          <w:sz w:val="24"/>
          <w:szCs w:val="24"/>
        </w:rPr>
        <w:t xml:space="preserve">         Ширина проезжей части 6,0-7,3 метров. Покрытие в целом по участку в неудовлетворительном состоянии и имеет следующие дефекты: разрушение кромки проезжей части на всем протяжении трассы; ямочность-около 5%; колейность-глубиной  до 0,05м; сплошная сетка трещин, поперечные волны.         Виражи и переходные кривые в плане отсутствуют. Ширина существующей обочины 2,0-2,5метра. Обочины укреплены только посевом трав.</w:t>
      </w:r>
    </w:p>
    <w:p w:rsidR="00464157" w:rsidRPr="00464157" w:rsidRDefault="00464157" w:rsidP="00A84D6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4157">
        <w:rPr>
          <w:rFonts w:ascii="Times New Roman" w:hAnsi="Times New Roman" w:cs="Times New Roman"/>
          <w:sz w:val="24"/>
          <w:szCs w:val="24"/>
        </w:rPr>
        <w:t>Водоотвод вдоль подошвы насыпи в отдельных местах не организован, кюветы требуют прочистки.</w:t>
      </w:r>
    </w:p>
    <w:p w:rsidR="00464157" w:rsidRPr="00464157" w:rsidRDefault="00464157" w:rsidP="00A84D6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4157">
        <w:rPr>
          <w:rFonts w:ascii="Times New Roman" w:hAnsi="Times New Roman" w:cs="Times New Roman"/>
          <w:sz w:val="24"/>
          <w:szCs w:val="24"/>
        </w:rPr>
        <w:t xml:space="preserve">На реконструируемом участке автомобильной дороги имеются водопропускные трубы  круглые железобетонные в количестве 3 штук                        отв. 1,0м. Состояние  труб удовлетворительное. </w:t>
      </w:r>
    </w:p>
    <w:p w:rsidR="00464157" w:rsidRPr="00464157" w:rsidRDefault="00464157" w:rsidP="00A84D6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4157">
        <w:rPr>
          <w:rFonts w:ascii="Times New Roman" w:hAnsi="Times New Roman" w:cs="Times New Roman"/>
          <w:sz w:val="24"/>
          <w:szCs w:val="24"/>
        </w:rPr>
        <w:t>На всем протяжении участка трассы имеется 4 съезда, состояние неудовлетворительное.</w:t>
      </w:r>
    </w:p>
    <w:p w:rsidR="00A10488" w:rsidRPr="00A10488" w:rsidRDefault="00A10488" w:rsidP="00A84D6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0488">
        <w:rPr>
          <w:rFonts w:ascii="Times New Roman" w:hAnsi="Times New Roman" w:cs="Times New Roman"/>
          <w:sz w:val="24"/>
          <w:szCs w:val="24"/>
        </w:rPr>
        <w:t>Обстановка дороги в неудовлетворительном состоянии.</w:t>
      </w:r>
    </w:p>
    <w:p w:rsidR="00464157" w:rsidRPr="00464157" w:rsidRDefault="00464157" w:rsidP="00A84D6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4157">
        <w:rPr>
          <w:rFonts w:ascii="Times New Roman" w:hAnsi="Times New Roman" w:cs="Times New Roman"/>
          <w:sz w:val="24"/>
          <w:szCs w:val="24"/>
        </w:rPr>
        <w:t>Район проложения трассы автомобильной дороги относится  к II-ой дорожно- климатической зоне второй подзоне. Климат зоны   -   умеренно-континентальный, который характеризуется относительно мягкой зимой и умеренно-теплым летом. Средняя температура января –8,4°С; средняя температура июля +18,5°С. Температурный режим территории характеризуется среднемесячной годовой температурой воздуха, а также абсолютным минимумом и максимумом.</w:t>
      </w:r>
    </w:p>
    <w:p w:rsidR="00464157" w:rsidRPr="00464157" w:rsidRDefault="00464157" w:rsidP="00A84D6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4157">
        <w:rPr>
          <w:rFonts w:ascii="Times New Roman" w:hAnsi="Times New Roman" w:cs="Times New Roman"/>
          <w:sz w:val="24"/>
          <w:szCs w:val="24"/>
        </w:rPr>
        <w:t>Режим осадков характеризуется средними суммами осадков по месяцам и за год.</w:t>
      </w:r>
    </w:p>
    <w:p w:rsidR="00464157" w:rsidRPr="00464157" w:rsidRDefault="00464157" w:rsidP="00A84D6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4157">
        <w:rPr>
          <w:rFonts w:ascii="Times New Roman" w:hAnsi="Times New Roman" w:cs="Times New Roman"/>
          <w:sz w:val="24"/>
          <w:szCs w:val="24"/>
        </w:rPr>
        <w:t>Ветровой режим территории характеризуется преобладанием западных, юго-западных и юго-восточных ветров.</w:t>
      </w:r>
    </w:p>
    <w:p w:rsidR="00464157" w:rsidRPr="00464157" w:rsidRDefault="00464157" w:rsidP="00A84D6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4157">
        <w:rPr>
          <w:rFonts w:ascii="Times New Roman" w:hAnsi="Times New Roman" w:cs="Times New Roman"/>
          <w:sz w:val="24"/>
          <w:szCs w:val="24"/>
        </w:rPr>
        <w:t>Продолжительность безморозного периода 230 дней.</w:t>
      </w:r>
    </w:p>
    <w:p w:rsidR="00464157" w:rsidRPr="00464157" w:rsidRDefault="00464157" w:rsidP="00A84D6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4157">
        <w:rPr>
          <w:rFonts w:ascii="Times New Roman" w:hAnsi="Times New Roman" w:cs="Times New Roman"/>
          <w:sz w:val="24"/>
          <w:szCs w:val="24"/>
        </w:rPr>
        <w:t>Рельеф района увалистый, неглубокого расчленения, представленный чередованием холмистых возвышенностей и слабовогнутыми низинами с блюдцами и оврагами.</w:t>
      </w:r>
    </w:p>
    <w:p w:rsidR="00464157" w:rsidRPr="00464157" w:rsidRDefault="00464157" w:rsidP="00A84D6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4157">
        <w:rPr>
          <w:rFonts w:ascii="Times New Roman" w:hAnsi="Times New Roman" w:cs="Times New Roman"/>
          <w:sz w:val="24"/>
          <w:szCs w:val="24"/>
        </w:rPr>
        <w:lastRenderedPageBreak/>
        <w:t>На всем протяжении трасса автодороги проходит по открытой местности.</w:t>
      </w:r>
    </w:p>
    <w:p w:rsidR="00464157" w:rsidRPr="00464157" w:rsidRDefault="00464157" w:rsidP="00A84D6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4157">
        <w:rPr>
          <w:rFonts w:ascii="Times New Roman" w:hAnsi="Times New Roman" w:cs="Times New Roman"/>
          <w:sz w:val="24"/>
          <w:szCs w:val="24"/>
        </w:rPr>
        <w:t>Почвы повсеместно суглинистые, серые лесные.</w:t>
      </w:r>
    </w:p>
    <w:p w:rsidR="00464157" w:rsidRPr="00464157" w:rsidRDefault="00464157" w:rsidP="00A84D6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4157">
        <w:rPr>
          <w:rFonts w:ascii="Times New Roman" w:hAnsi="Times New Roman" w:cs="Times New Roman"/>
          <w:sz w:val="24"/>
          <w:szCs w:val="24"/>
        </w:rPr>
        <w:t>Лесная растительность представлена отдельными небольшими лесами с преобладанием дуба, ясеня, осины. Остальные территории используются в сельском хозяйстве.</w:t>
      </w:r>
    </w:p>
    <w:p w:rsidR="00464157" w:rsidRDefault="00464157">
      <w:pPr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4" w:name="_Toc431468298"/>
      <w:r>
        <w:br w:type="page"/>
      </w:r>
    </w:p>
    <w:p w:rsidR="00FB0A3D" w:rsidRDefault="001E1879" w:rsidP="001E1879">
      <w:pPr>
        <w:pStyle w:val="21"/>
      </w:pPr>
      <w:r>
        <w:lastRenderedPageBreak/>
        <w:t xml:space="preserve">1.2 </w:t>
      </w:r>
      <w:r w:rsidR="00C353B4" w:rsidRPr="00C353B4">
        <w:t>Действующая градостроительная документация на территории проекта планировки.</w:t>
      </w:r>
      <w:bookmarkEnd w:id="4"/>
    </w:p>
    <w:p w:rsidR="00771700" w:rsidRDefault="00771700" w:rsidP="00A84D6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2E8">
        <w:rPr>
          <w:rFonts w:ascii="Times New Roman" w:hAnsi="Times New Roman" w:cs="Times New Roman"/>
          <w:sz w:val="24"/>
          <w:szCs w:val="24"/>
        </w:rPr>
        <w:t>Проект планировки территории подготовлен в соответствии с заданием на разработку проекта планировки для размещения объекта</w:t>
      </w:r>
      <w:r w:rsidR="009C6C1D">
        <w:rPr>
          <w:rFonts w:ascii="Times New Roman" w:hAnsi="Times New Roman" w:cs="Times New Roman"/>
          <w:sz w:val="24"/>
          <w:szCs w:val="24"/>
        </w:rPr>
        <w:t xml:space="preserve"> </w:t>
      </w:r>
      <w:r w:rsidR="009C6C1D" w:rsidRPr="00A73B6F">
        <w:rPr>
          <w:rFonts w:ascii="Times New Roman" w:hAnsi="Times New Roman" w:cs="Times New Roman"/>
          <w:sz w:val="24"/>
          <w:szCs w:val="24"/>
        </w:rPr>
        <w:t xml:space="preserve">реконструкции автомобильной дороги "Брянск-Новозыбков"-Мглин на участке км </w:t>
      </w:r>
      <w:r w:rsidR="00464157" w:rsidRPr="00464157">
        <w:rPr>
          <w:rFonts w:ascii="Times New Roman" w:hAnsi="Times New Roman" w:cs="Times New Roman"/>
          <w:sz w:val="24"/>
          <w:szCs w:val="24"/>
        </w:rPr>
        <w:t>15</w:t>
      </w:r>
      <w:r w:rsidR="009C6C1D" w:rsidRPr="00A73B6F">
        <w:rPr>
          <w:rFonts w:ascii="Times New Roman" w:hAnsi="Times New Roman" w:cs="Times New Roman"/>
          <w:sz w:val="24"/>
          <w:szCs w:val="24"/>
        </w:rPr>
        <w:t xml:space="preserve">+300-км </w:t>
      </w:r>
      <w:r w:rsidR="00464157" w:rsidRPr="00464157">
        <w:rPr>
          <w:rFonts w:ascii="Times New Roman" w:hAnsi="Times New Roman" w:cs="Times New Roman"/>
          <w:sz w:val="24"/>
          <w:szCs w:val="24"/>
        </w:rPr>
        <w:t>2</w:t>
      </w:r>
      <w:r w:rsidR="009C6C1D" w:rsidRPr="00A73B6F">
        <w:rPr>
          <w:rFonts w:ascii="Times New Roman" w:hAnsi="Times New Roman" w:cs="Times New Roman"/>
          <w:sz w:val="24"/>
          <w:szCs w:val="24"/>
        </w:rPr>
        <w:t>0+</w:t>
      </w:r>
      <w:r w:rsidR="00464157" w:rsidRPr="00464157">
        <w:rPr>
          <w:rFonts w:ascii="Times New Roman" w:hAnsi="Times New Roman" w:cs="Times New Roman"/>
          <w:sz w:val="24"/>
          <w:szCs w:val="24"/>
        </w:rPr>
        <w:t>30</w:t>
      </w:r>
      <w:r w:rsidR="009C6C1D" w:rsidRPr="00A73B6F">
        <w:rPr>
          <w:rFonts w:ascii="Times New Roman" w:hAnsi="Times New Roman" w:cs="Times New Roman"/>
          <w:sz w:val="24"/>
          <w:szCs w:val="24"/>
        </w:rPr>
        <w:t>0 в Почепском районе Брянской области</w:t>
      </w:r>
      <w:r w:rsidR="004169BD">
        <w:rPr>
          <w:rFonts w:ascii="Times New Roman" w:hAnsi="Times New Roman" w:cs="Times New Roman"/>
          <w:sz w:val="24"/>
          <w:szCs w:val="24"/>
        </w:rPr>
        <w:t xml:space="preserve"> на основании Схемы территориального планирования Почепского района Брянской области.</w:t>
      </w:r>
    </w:p>
    <w:p w:rsidR="00771700" w:rsidRPr="008B2110" w:rsidRDefault="00771700" w:rsidP="00A84D6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2110">
        <w:rPr>
          <w:rFonts w:ascii="Times New Roman" w:hAnsi="Times New Roman" w:cs="Times New Roman"/>
          <w:sz w:val="24"/>
          <w:szCs w:val="24"/>
        </w:rPr>
        <w:t>На территории объекта планировочной структуры действует следующая градостроительная документация</w:t>
      </w:r>
      <w:r w:rsidR="007E1279" w:rsidRPr="008B2110">
        <w:rPr>
          <w:rFonts w:ascii="Times New Roman" w:hAnsi="Times New Roman" w:cs="Times New Roman"/>
          <w:sz w:val="24"/>
          <w:szCs w:val="24"/>
        </w:rPr>
        <w:t>, действующая в П</w:t>
      </w:r>
      <w:r w:rsidR="005D5048" w:rsidRPr="008B2110">
        <w:rPr>
          <w:rFonts w:ascii="Times New Roman" w:hAnsi="Times New Roman" w:cs="Times New Roman"/>
          <w:sz w:val="24"/>
          <w:szCs w:val="24"/>
        </w:rPr>
        <w:t>о</w:t>
      </w:r>
      <w:r w:rsidR="008B2110" w:rsidRPr="008B2110">
        <w:rPr>
          <w:rFonts w:ascii="Times New Roman" w:hAnsi="Times New Roman" w:cs="Times New Roman"/>
          <w:sz w:val="24"/>
          <w:szCs w:val="24"/>
        </w:rPr>
        <w:t>чепском</w:t>
      </w:r>
      <w:r w:rsidR="007E1279" w:rsidRPr="008B2110">
        <w:rPr>
          <w:rFonts w:ascii="Times New Roman" w:hAnsi="Times New Roman" w:cs="Times New Roman"/>
          <w:sz w:val="24"/>
          <w:szCs w:val="24"/>
        </w:rPr>
        <w:t xml:space="preserve"> районе Брянской области</w:t>
      </w:r>
      <w:r w:rsidRPr="008B2110">
        <w:rPr>
          <w:rFonts w:ascii="Times New Roman" w:hAnsi="Times New Roman" w:cs="Times New Roman"/>
          <w:sz w:val="24"/>
          <w:szCs w:val="24"/>
        </w:rPr>
        <w:t>:</w:t>
      </w:r>
    </w:p>
    <w:p w:rsidR="00771700" w:rsidRPr="008B2110" w:rsidRDefault="00771700" w:rsidP="00A84D6D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110">
        <w:rPr>
          <w:rFonts w:ascii="Times New Roman" w:hAnsi="Times New Roman" w:cs="Times New Roman"/>
          <w:sz w:val="24"/>
          <w:szCs w:val="24"/>
        </w:rPr>
        <w:t>Генеральный план</w:t>
      </w:r>
      <w:r w:rsidR="007E1279" w:rsidRPr="008B2110">
        <w:rPr>
          <w:rFonts w:ascii="Times New Roman" w:hAnsi="Times New Roman" w:cs="Times New Roman"/>
          <w:sz w:val="24"/>
          <w:szCs w:val="24"/>
        </w:rPr>
        <w:t xml:space="preserve"> МО «</w:t>
      </w:r>
      <w:r w:rsidR="008B2110" w:rsidRPr="008B2110">
        <w:rPr>
          <w:rFonts w:ascii="Times New Roman" w:hAnsi="Times New Roman" w:cs="Times New Roman"/>
          <w:sz w:val="24"/>
          <w:szCs w:val="24"/>
        </w:rPr>
        <w:t>Польниковское</w:t>
      </w:r>
      <w:r w:rsidR="007E1279" w:rsidRPr="008B2110">
        <w:rPr>
          <w:rFonts w:ascii="Times New Roman" w:hAnsi="Times New Roman" w:cs="Times New Roman"/>
          <w:sz w:val="24"/>
          <w:szCs w:val="24"/>
        </w:rPr>
        <w:t xml:space="preserve"> сельское поселение»;</w:t>
      </w:r>
    </w:p>
    <w:p w:rsidR="007E1279" w:rsidRPr="00F03C77" w:rsidRDefault="007E1279" w:rsidP="00A84D6D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2110">
        <w:rPr>
          <w:rFonts w:ascii="Times New Roman" w:hAnsi="Times New Roman" w:cs="Times New Roman"/>
          <w:sz w:val="24"/>
          <w:szCs w:val="24"/>
        </w:rPr>
        <w:t>Правила землепользования и застройки МО «</w:t>
      </w:r>
      <w:r w:rsidR="008B2110" w:rsidRPr="008B2110">
        <w:rPr>
          <w:rFonts w:ascii="Times New Roman" w:hAnsi="Times New Roman" w:cs="Times New Roman"/>
          <w:sz w:val="24"/>
          <w:szCs w:val="24"/>
        </w:rPr>
        <w:t>Польниковское</w:t>
      </w:r>
      <w:r w:rsidRPr="008B2110">
        <w:rPr>
          <w:rFonts w:ascii="Times New Roman" w:hAnsi="Times New Roman" w:cs="Times New Roman"/>
          <w:sz w:val="24"/>
          <w:szCs w:val="24"/>
        </w:rPr>
        <w:t xml:space="preserve"> сельское поселение»;</w:t>
      </w:r>
    </w:p>
    <w:p w:rsidR="00F03C77" w:rsidRPr="000906E4" w:rsidRDefault="00F03C77" w:rsidP="00F03C77">
      <w:pPr>
        <w:pStyle w:val="a7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06E4">
        <w:rPr>
          <w:rFonts w:ascii="Times New Roman" w:hAnsi="Times New Roman" w:cs="Times New Roman"/>
          <w:sz w:val="24"/>
          <w:szCs w:val="24"/>
        </w:rPr>
        <w:t>Генеральный план МО «</w:t>
      </w:r>
      <w:r>
        <w:rPr>
          <w:rFonts w:ascii="Times New Roman" w:hAnsi="Times New Roman" w:cs="Times New Roman"/>
          <w:sz w:val="24"/>
          <w:szCs w:val="24"/>
        </w:rPr>
        <w:t>Чоповское</w:t>
      </w:r>
      <w:r w:rsidRPr="000906E4">
        <w:rPr>
          <w:rFonts w:ascii="Times New Roman" w:hAnsi="Times New Roman" w:cs="Times New Roman"/>
          <w:sz w:val="24"/>
          <w:szCs w:val="24"/>
        </w:rPr>
        <w:t xml:space="preserve"> сельское поселение»;</w:t>
      </w:r>
    </w:p>
    <w:p w:rsidR="00F03C77" w:rsidRDefault="00F03C77" w:rsidP="00F03C77">
      <w:pPr>
        <w:pStyle w:val="a7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06E4">
        <w:rPr>
          <w:rFonts w:ascii="Times New Roman" w:hAnsi="Times New Roman" w:cs="Times New Roman"/>
          <w:sz w:val="24"/>
          <w:szCs w:val="24"/>
        </w:rPr>
        <w:t>Правила землепользования и застройки МО «</w:t>
      </w:r>
      <w:r>
        <w:rPr>
          <w:rFonts w:ascii="Times New Roman" w:hAnsi="Times New Roman" w:cs="Times New Roman"/>
          <w:sz w:val="24"/>
          <w:szCs w:val="24"/>
        </w:rPr>
        <w:t>Чоповское</w:t>
      </w:r>
      <w:r w:rsidRPr="000906E4">
        <w:rPr>
          <w:rFonts w:ascii="Times New Roman" w:hAnsi="Times New Roman" w:cs="Times New Roman"/>
          <w:sz w:val="24"/>
          <w:szCs w:val="24"/>
        </w:rPr>
        <w:t xml:space="preserve"> сельское поселение»;</w:t>
      </w:r>
    </w:p>
    <w:p w:rsidR="00F03C77" w:rsidRPr="000906E4" w:rsidRDefault="00F03C77" w:rsidP="00F03C77">
      <w:pPr>
        <w:pStyle w:val="a7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06E4">
        <w:rPr>
          <w:rFonts w:ascii="Times New Roman" w:hAnsi="Times New Roman" w:cs="Times New Roman"/>
          <w:sz w:val="24"/>
          <w:szCs w:val="24"/>
        </w:rPr>
        <w:t>Генеральный план МО «</w:t>
      </w:r>
      <w:r>
        <w:rPr>
          <w:rFonts w:ascii="Times New Roman" w:hAnsi="Times New Roman" w:cs="Times New Roman"/>
          <w:sz w:val="24"/>
          <w:szCs w:val="24"/>
        </w:rPr>
        <w:t xml:space="preserve">Гущинское </w:t>
      </w:r>
      <w:r w:rsidRPr="000906E4">
        <w:rPr>
          <w:rFonts w:ascii="Times New Roman" w:hAnsi="Times New Roman" w:cs="Times New Roman"/>
          <w:sz w:val="24"/>
          <w:szCs w:val="24"/>
        </w:rPr>
        <w:t>сельское поселение»;</w:t>
      </w:r>
    </w:p>
    <w:p w:rsidR="00F03C77" w:rsidRPr="00F03C77" w:rsidRDefault="00F03C77" w:rsidP="00F03C77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06E4">
        <w:rPr>
          <w:rFonts w:ascii="Times New Roman" w:hAnsi="Times New Roman" w:cs="Times New Roman"/>
          <w:sz w:val="24"/>
          <w:szCs w:val="24"/>
        </w:rPr>
        <w:t>Правила землепользования и застройки МО «</w:t>
      </w:r>
      <w:r>
        <w:rPr>
          <w:rFonts w:ascii="Times New Roman" w:hAnsi="Times New Roman" w:cs="Times New Roman"/>
          <w:sz w:val="24"/>
          <w:szCs w:val="24"/>
        </w:rPr>
        <w:t>Гущинское</w:t>
      </w:r>
      <w:r w:rsidRPr="000906E4">
        <w:rPr>
          <w:rFonts w:ascii="Times New Roman" w:hAnsi="Times New Roman" w:cs="Times New Roman"/>
          <w:sz w:val="24"/>
          <w:szCs w:val="24"/>
        </w:rPr>
        <w:t xml:space="preserve"> сельское поселение»;</w:t>
      </w:r>
    </w:p>
    <w:p w:rsidR="007E1279" w:rsidRPr="008B2110" w:rsidRDefault="008E6C0A" w:rsidP="00F03C7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B2110">
        <w:rPr>
          <w:rFonts w:ascii="Times New Roman" w:hAnsi="Times New Roman" w:cs="Times New Roman"/>
          <w:sz w:val="24"/>
          <w:szCs w:val="24"/>
        </w:rPr>
        <w:t>На основании данного проекта планировки требуется последующее внесение в вышеперечисленные градостроительные документы изменений в части функционального зонирования генеральных планов и градостроительного зонирования Правил землепользования и застройки.</w:t>
      </w:r>
    </w:p>
    <w:p w:rsidR="00A14860" w:rsidRDefault="00A1486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14860" w:rsidRDefault="001E1879" w:rsidP="001E1879">
      <w:pPr>
        <w:pStyle w:val="21"/>
      </w:pPr>
      <w:bookmarkStart w:id="5" w:name="_Toc431468299"/>
      <w:r>
        <w:lastRenderedPageBreak/>
        <w:t xml:space="preserve">1.3 </w:t>
      </w:r>
      <w:r w:rsidR="00A14860" w:rsidRPr="00A14860">
        <w:t>Красные линии и линии регулирования застройки</w:t>
      </w:r>
      <w:bookmarkEnd w:id="5"/>
    </w:p>
    <w:p w:rsidR="000D72BA" w:rsidRPr="007C1861" w:rsidRDefault="000D72BA" w:rsidP="00F03C7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1861">
        <w:rPr>
          <w:rFonts w:ascii="Times New Roman" w:hAnsi="Times New Roman" w:cs="Times New Roman"/>
          <w:sz w:val="24"/>
          <w:szCs w:val="24"/>
        </w:rPr>
        <w:t xml:space="preserve">Объект планировочной структуры </w:t>
      </w:r>
      <w:r w:rsidR="007C1861" w:rsidRPr="007C1861">
        <w:rPr>
          <w:rFonts w:ascii="Times New Roman" w:hAnsi="Times New Roman" w:cs="Times New Roman"/>
          <w:sz w:val="24"/>
          <w:szCs w:val="24"/>
        </w:rPr>
        <w:t>не попадает</w:t>
      </w:r>
      <w:r w:rsidR="00607BE3" w:rsidRPr="007C1861">
        <w:rPr>
          <w:rFonts w:ascii="Times New Roman" w:hAnsi="Times New Roman" w:cs="Times New Roman"/>
          <w:sz w:val="24"/>
          <w:szCs w:val="24"/>
        </w:rPr>
        <w:t xml:space="preserve"> в границ</w:t>
      </w:r>
      <w:r w:rsidR="007C1861" w:rsidRPr="007C1861">
        <w:rPr>
          <w:rFonts w:ascii="Times New Roman" w:hAnsi="Times New Roman" w:cs="Times New Roman"/>
          <w:sz w:val="24"/>
          <w:szCs w:val="24"/>
        </w:rPr>
        <w:t>ы населенных пунктов.</w:t>
      </w:r>
    </w:p>
    <w:p w:rsidR="000D72BA" w:rsidRPr="007C1861" w:rsidRDefault="000D72BA" w:rsidP="00F03C7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1861">
        <w:rPr>
          <w:rFonts w:ascii="Times New Roman" w:hAnsi="Times New Roman" w:cs="Times New Roman"/>
          <w:sz w:val="24"/>
          <w:szCs w:val="24"/>
        </w:rPr>
        <w:t>Градостроительное  использование  территории</w:t>
      </w:r>
      <w:r w:rsidR="00607BE3" w:rsidRPr="007C1861">
        <w:rPr>
          <w:rFonts w:ascii="Times New Roman" w:hAnsi="Times New Roman" w:cs="Times New Roman"/>
          <w:sz w:val="24"/>
          <w:szCs w:val="24"/>
        </w:rPr>
        <w:t xml:space="preserve"> за пределами населенных пунктов</w:t>
      </w:r>
      <w:r w:rsidRPr="007C1861">
        <w:rPr>
          <w:rFonts w:ascii="Times New Roman" w:hAnsi="Times New Roman" w:cs="Times New Roman"/>
          <w:sz w:val="24"/>
          <w:szCs w:val="24"/>
        </w:rPr>
        <w:t xml:space="preserve">  вдоль  проектируемой автодороги  регламентируется  границами придорожной  полосы,  которая  при  проектной  </w:t>
      </w:r>
      <w:r w:rsidR="00607BE3" w:rsidRPr="007C186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7C1861" w:rsidRPr="007C1861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7C1861">
        <w:rPr>
          <w:rFonts w:ascii="Times New Roman" w:hAnsi="Times New Roman" w:cs="Times New Roman"/>
          <w:sz w:val="24"/>
          <w:szCs w:val="24"/>
        </w:rPr>
        <w:t xml:space="preserve">  технической  категории составит   -  </w:t>
      </w:r>
      <w:r w:rsidR="00511480" w:rsidRPr="007C1861">
        <w:rPr>
          <w:rFonts w:ascii="Times New Roman" w:hAnsi="Times New Roman" w:cs="Times New Roman"/>
          <w:sz w:val="24"/>
          <w:szCs w:val="24"/>
        </w:rPr>
        <w:t>5</w:t>
      </w:r>
      <w:r w:rsidR="00607BE3" w:rsidRPr="007C1861">
        <w:rPr>
          <w:rFonts w:ascii="Times New Roman" w:hAnsi="Times New Roman" w:cs="Times New Roman"/>
          <w:sz w:val="24"/>
          <w:szCs w:val="24"/>
        </w:rPr>
        <w:t>0</w:t>
      </w:r>
      <w:r w:rsidRPr="007C1861">
        <w:rPr>
          <w:rFonts w:ascii="Times New Roman" w:hAnsi="Times New Roman" w:cs="Times New Roman"/>
          <w:sz w:val="24"/>
          <w:szCs w:val="24"/>
        </w:rPr>
        <w:t xml:space="preserve">   метров  от границы полосы отвода автодороги.</w:t>
      </w:r>
    </w:p>
    <w:p w:rsidR="000D72BA" w:rsidRPr="007C1861" w:rsidRDefault="000D72BA" w:rsidP="00F03C7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1861">
        <w:rPr>
          <w:rFonts w:ascii="Times New Roman" w:hAnsi="Times New Roman" w:cs="Times New Roman"/>
          <w:sz w:val="24"/>
          <w:szCs w:val="24"/>
        </w:rPr>
        <w:t>Красные линии объекта планировочной структуры приняты совпадающими с границами полосы от</w:t>
      </w:r>
      <w:r w:rsidR="00DE5802" w:rsidRPr="007C1861">
        <w:rPr>
          <w:rFonts w:ascii="Times New Roman" w:hAnsi="Times New Roman" w:cs="Times New Roman"/>
          <w:sz w:val="24"/>
          <w:szCs w:val="24"/>
        </w:rPr>
        <w:t xml:space="preserve">вода проектируемой автомобильной дороги. </w:t>
      </w:r>
    </w:p>
    <w:p w:rsidR="004C3FA5" w:rsidRPr="007C1861" w:rsidRDefault="00D55B76" w:rsidP="00F03C7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1861">
        <w:rPr>
          <w:rFonts w:ascii="Times New Roman" w:hAnsi="Times New Roman" w:cs="Times New Roman"/>
          <w:sz w:val="24"/>
          <w:szCs w:val="24"/>
        </w:rPr>
        <w:t>Линии  регулирования  застройки  в  данном  проекте  планировки  не обозначены  и  регламентируются  Правилами  землепользования  и  застройки соответствующих  муниципальных  образований  расстоянием  от  красных  линий улиц.</w:t>
      </w:r>
    </w:p>
    <w:p w:rsidR="004C3FA5" w:rsidRPr="00E50366" w:rsidRDefault="004C3FA5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E50366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:rsidR="00D55B76" w:rsidRDefault="001E1879" w:rsidP="001E1879">
      <w:pPr>
        <w:pStyle w:val="21"/>
      </w:pPr>
      <w:bookmarkStart w:id="6" w:name="_Toc431468300"/>
      <w:r>
        <w:lastRenderedPageBreak/>
        <w:t xml:space="preserve">1.4 </w:t>
      </w:r>
      <w:r w:rsidR="004C3FA5" w:rsidRPr="004C3FA5">
        <w:t>Планируемые к размещению объекты строительства</w:t>
      </w:r>
      <w:bookmarkEnd w:id="6"/>
    </w:p>
    <w:p w:rsidR="004C3FA5" w:rsidRDefault="004C3FA5" w:rsidP="00F03C7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7A5D">
        <w:rPr>
          <w:rFonts w:ascii="Times New Roman" w:hAnsi="Times New Roman" w:cs="Times New Roman"/>
          <w:sz w:val="24"/>
          <w:szCs w:val="24"/>
        </w:rPr>
        <w:t xml:space="preserve">В  границах  данного  проекта  планировки    объектом </w:t>
      </w:r>
      <w:r w:rsidR="009152F5">
        <w:rPr>
          <w:rFonts w:ascii="Times New Roman" w:hAnsi="Times New Roman" w:cs="Times New Roman"/>
          <w:sz w:val="24"/>
          <w:szCs w:val="24"/>
        </w:rPr>
        <w:t>реконструкции</w:t>
      </w:r>
      <w:r w:rsidRPr="00B17A5D">
        <w:rPr>
          <w:rFonts w:ascii="Times New Roman" w:hAnsi="Times New Roman" w:cs="Times New Roman"/>
          <w:sz w:val="24"/>
          <w:szCs w:val="24"/>
        </w:rPr>
        <w:t xml:space="preserve">  является  линейный  объект  регионального  значений – «</w:t>
      </w:r>
      <w:r w:rsidR="009152F5" w:rsidRPr="009152F5">
        <w:rPr>
          <w:rFonts w:ascii="Times New Roman" w:hAnsi="Times New Roman" w:cs="Times New Roman"/>
          <w:sz w:val="24"/>
          <w:szCs w:val="24"/>
        </w:rPr>
        <w:t>Автомобильная дорога "Брянск-Новозыбков"-Мглин в Почепском районе Брянской области</w:t>
      </w:r>
      <w:r w:rsidRPr="00B17A5D">
        <w:rPr>
          <w:rFonts w:ascii="Times New Roman" w:hAnsi="Times New Roman" w:cs="Times New Roman"/>
          <w:sz w:val="24"/>
          <w:szCs w:val="24"/>
        </w:rPr>
        <w:t>».</w:t>
      </w:r>
    </w:p>
    <w:p w:rsidR="00050982" w:rsidRPr="00050982" w:rsidRDefault="00050982" w:rsidP="0005098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0982">
        <w:rPr>
          <w:rFonts w:ascii="Times New Roman" w:hAnsi="Times New Roman" w:cs="Times New Roman"/>
          <w:sz w:val="24"/>
          <w:szCs w:val="24"/>
        </w:rPr>
        <w:t>Начало реконструируемого участка трассы ПК150+00 соответствует                      км 15+300 автодороги «Брянск-Новозыбков» -Мглин, конец участка ПК 200+00  соответствует  км 20+300.</w:t>
      </w:r>
    </w:p>
    <w:p w:rsidR="00050982" w:rsidRPr="00050982" w:rsidRDefault="00050982" w:rsidP="0005098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0982">
        <w:rPr>
          <w:rFonts w:ascii="Times New Roman" w:hAnsi="Times New Roman" w:cs="Times New Roman"/>
          <w:sz w:val="24"/>
          <w:szCs w:val="24"/>
        </w:rPr>
        <w:t xml:space="preserve">Реконструкция участка автомобильной дороги «Брянск-Новозыбков» -Мглин км 10+300 – км 20+300, 2 пусковой комплекс км 15+300 – км 20+300 предусматривает перевод дороги IV категории  в III техническую категорию с изменением параметров плана  трассы, продольного профиля, расчетной видимости, а также усиления существующей конструкции дорожной одежды. </w:t>
      </w:r>
    </w:p>
    <w:p w:rsidR="00050982" w:rsidRPr="00050982" w:rsidRDefault="00050982" w:rsidP="0005098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0982">
        <w:rPr>
          <w:rFonts w:ascii="Times New Roman" w:hAnsi="Times New Roman" w:cs="Times New Roman"/>
          <w:sz w:val="24"/>
          <w:szCs w:val="24"/>
        </w:rPr>
        <w:t>Общее протяжение реконструируемого участка дороги – 5,0км.</w:t>
      </w:r>
    </w:p>
    <w:p w:rsidR="00AA48BD" w:rsidRPr="00AA48BD" w:rsidRDefault="00AA48BD" w:rsidP="00F03C7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48BD">
        <w:rPr>
          <w:rFonts w:ascii="Times New Roman" w:hAnsi="Times New Roman" w:cs="Times New Roman"/>
          <w:sz w:val="24"/>
          <w:szCs w:val="24"/>
        </w:rPr>
        <w:t xml:space="preserve">Основные технические нормативы  проектируемой дороги «Брянск – Новозыбков» - Мглин: </w:t>
      </w:r>
    </w:p>
    <w:p w:rsidR="00AA48BD" w:rsidRPr="003F2124" w:rsidRDefault="00AA48BD" w:rsidP="00F03C77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124">
        <w:rPr>
          <w:rFonts w:ascii="Times New Roman" w:hAnsi="Times New Roman" w:cs="Times New Roman"/>
          <w:sz w:val="24"/>
          <w:szCs w:val="24"/>
        </w:rPr>
        <w:t>ширина земляного полотна      -   12,0м;</w:t>
      </w:r>
    </w:p>
    <w:p w:rsidR="00AA48BD" w:rsidRPr="003F2124" w:rsidRDefault="00AA48BD" w:rsidP="00F03C77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124">
        <w:rPr>
          <w:rFonts w:ascii="Times New Roman" w:hAnsi="Times New Roman" w:cs="Times New Roman"/>
          <w:sz w:val="24"/>
          <w:szCs w:val="24"/>
        </w:rPr>
        <w:t>ширина проезжей  части           -   7,0м;</w:t>
      </w:r>
    </w:p>
    <w:p w:rsidR="00AA48BD" w:rsidRPr="003F2124" w:rsidRDefault="00AA48BD" w:rsidP="00F03C77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124">
        <w:rPr>
          <w:rFonts w:ascii="Times New Roman" w:hAnsi="Times New Roman" w:cs="Times New Roman"/>
          <w:sz w:val="24"/>
          <w:szCs w:val="24"/>
        </w:rPr>
        <w:t>ширина</w:t>
      </w:r>
      <w:r w:rsidR="003F2124" w:rsidRPr="003F2124">
        <w:rPr>
          <w:rFonts w:ascii="Times New Roman" w:hAnsi="Times New Roman" w:cs="Times New Roman"/>
          <w:sz w:val="24"/>
          <w:szCs w:val="24"/>
        </w:rPr>
        <w:t xml:space="preserve">  обочины </w:t>
      </w:r>
      <w:r w:rsidRPr="003F2124">
        <w:rPr>
          <w:rFonts w:ascii="Times New Roman" w:hAnsi="Times New Roman" w:cs="Times New Roman"/>
          <w:sz w:val="24"/>
          <w:szCs w:val="24"/>
        </w:rPr>
        <w:t>-  2,5м, в том числе укрепительные полосы шириной по 0,50м с каждой стороны с твердым покрытием по типу основной дороги;</w:t>
      </w:r>
    </w:p>
    <w:p w:rsidR="00AA48BD" w:rsidRPr="003F2124" w:rsidRDefault="00AA48BD" w:rsidP="00F03C77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124">
        <w:rPr>
          <w:rFonts w:ascii="Times New Roman" w:hAnsi="Times New Roman" w:cs="Times New Roman"/>
          <w:sz w:val="24"/>
          <w:szCs w:val="24"/>
        </w:rPr>
        <w:t>расчетная скорость движения    -  100км/ч;</w:t>
      </w:r>
    </w:p>
    <w:p w:rsidR="00AA48BD" w:rsidRPr="003F2124" w:rsidRDefault="00AA48BD" w:rsidP="00F03C77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124">
        <w:rPr>
          <w:rFonts w:ascii="Times New Roman" w:hAnsi="Times New Roman" w:cs="Times New Roman"/>
          <w:sz w:val="24"/>
          <w:szCs w:val="24"/>
        </w:rPr>
        <w:t>расчетные нагрузки искусственных сооружений  - АК-14 и  НК-14;</w:t>
      </w:r>
    </w:p>
    <w:p w:rsidR="00AA48BD" w:rsidRPr="003F2124" w:rsidRDefault="00AA48BD" w:rsidP="00F03C77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124">
        <w:rPr>
          <w:rFonts w:ascii="Times New Roman" w:hAnsi="Times New Roman" w:cs="Times New Roman"/>
          <w:sz w:val="24"/>
          <w:szCs w:val="24"/>
        </w:rPr>
        <w:t xml:space="preserve">наибольший продольный уклон   -  50 </w:t>
      </w:r>
      <w:r w:rsidR="00147A2D" w:rsidRPr="00147A2D">
        <w:rPr>
          <w:rFonts w:ascii="Times New Roman" w:hAnsi="Times New Roman" w:cs="Times New Roman"/>
          <w:sz w:val="24"/>
          <w:szCs w:val="24"/>
        </w:rPr>
        <w:t>‰</w:t>
      </w:r>
      <w:r w:rsidRPr="003F2124">
        <w:rPr>
          <w:rFonts w:ascii="Times New Roman" w:hAnsi="Times New Roman" w:cs="Times New Roman"/>
          <w:sz w:val="24"/>
          <w:szCs w:val="24"/>
        </w:rPr>
        <w:t>;</w:t>
      </w:r>
    </w:p>
    <w:p w:rsidR="00AA48BD" w:rsidRPr="003F2124" w:rsidRDefault="00AA48BD" w:rsidP="00F03C77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124">
        <w:rPr>
          <w:rFonts w:ascii="Times New Roman" w:hAnsi="Times New Roman" w:cs="Times New Roman"/>
          <w:sz w:val="24"/>
          <w:szCs w:val="24"/>
        </w:rPr>
        <w:t>наименьший радиус кривых в плане  600м;</w:t>
      </w:r>
    </w:p>
    <w:p w:rsidR="00AA48BD" w:rsidRPr="003F2124" w:rsidRDefault="00AA48BD" w:rsidP="00F03C77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124">
        <w:rPr>
          <w:rFonts w:ascii="Times New Roman" w:hAnsi="Times New Roman" w:cs="Times New Roman"/>
          <w:sz w:val="24"/>
          <w:szCs w:val="24"/>
        </w:rPr>
        <w:t>наименьший радиус кривых: выпуклых – 10000м, вогнутых –3000м;</w:t>
      </w:r>
    </w:p>
    <w:p w:rsidR="00AA48BD" w:rsidRPr="003F2124" w:rsidRDefault="00AA48BD" w:rsidP="00F03C77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2124">
        <w:rPr>
          <w:rFonts w:ascii="Times New Roman" w:hAnsi="Times New Roman" w:cs="Times New Roman"/>
          <w:sz w:val="24"/>
          <w:szCs w:val="24"/>
        </w:rPr>
        <w:t>наименьшее расстояние видимости: поверхности дороги 200м,                       встречного автомобиля – 350м.</w:t>
      </w:r>
    </w:p>
    <w:p w:rsidR="00050982" w:rsidRPr="00050982" w:rsidRDefault="00050982" w:rsidP="0005098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0982">
        <w:rPr>
          <w:rFonts w:ascii="Times New Roman" w:hAnsi="Times New Roman" w:cs="Times New Roman"/>
          <w:sz w:val="24"/>
          <w:szCs w:val="24"/>
        </w:rPr>
        <w:t>Трасса участка дороги имеет 6 углов поворота. На закруглениях радиусом менее 1000м предусмотрено устройство виражей и  уширение проезжей части с внутренней стороны закругления за счет обочины.</w:t>
      </w:r>
    </w:p>
    <w:p w:rsidR="00050982" w:rsidRPr="00050982" w:rsidRDefault="00050982" w:rsidP="0005098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0982">
        <w:rPr>
          <w:rFonts w:ascii="Times New Roman" w:hAnsi="Times New Roman" w:cs="Times New Roman"/>
          <w:sz w:val="24"/>
          <w:szCs w:val="24"/>
        </w:rPr>
        <w:t>На реконструируемом участке дороги три существующие трубы отверстием 1,0м. Трубы расположены в пониженных местах.</w:t>
      </w:r>
    </w:p>
    <w:p w:rsidR="002145A8" w:rsidRPr="002145A8" w:rsidRDefault="002145A8" w:rsidP="002145A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45A8">
        <w:rPr>
          <w:rFonts w:ascii="Times New Roman" w:hAnsi="Times New Roman" w:cs="Times New Roman"/>
          <w:sz w:val="24"/>
          <w:szCs w:val="24"/>
        </w:rPr>
        <w:t>Для организованного съезда автомобилей с реконструируемого участка автомобильной дороги «Брянск-Новозыбков»- Мглин км15+300 – км20+300 в проекте предусмотрен ремонт 4 съездов.</w:t>
      </w:r>
    </w:p>
    <w:p w:rsidR="002145A8" w:rsidRPr="002145A8" w:rsidRDefault="002145A8" w:rsidP="002145A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145A8">
        <w:rPr>
          <w:rFonts w:ascii="Times New Roman" w:hAnsi="Times New Roman" w:cs="Times New Roman"/>
          <w:sz w:val="24"/>
          <w:szCs w:val="24"/>
        </w:rPr>
        <w:t>На съезде ПК152+54 запроектирован водопереливной лоток.</w:t>
      </w:r>
    </w:p>
    <w:p w:rsidR="00345B21" w:rsidRDefault="00345B2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C3FA5" w:rsidRDefault="001E1879" w:rsidP="001E1879">
      <w:pPr>
        <w:pStyle w:val="21"/>
      </w:pPr>
      <w:bookmarkStart w:id="7" w:name="_Toc431468301"/>
      <w:r>
        <w:lastRenderedPageBreak/>
        <w:t xml:space="preserve">1.5 </w:t>
      </w:r>
      <w:r w:rsidR="00345B21" w:rsidRPr="00345B21">
        <w:t>Вертикальная планировка и инженерная подготовка территории</w:t>
      </w:r>
      <w:bookmarkEnd w:id="7"/>
    </w:p>
    <w:p w:rsidR="002C6244" w:rsidRPr="00147A2D" w:rsidRDefault="002C6244" w:rsidP="002C624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7A2D">
        <w:rPr>
          <w:rFonts w:ascii="Times New Roman" w:hAnsi="Times New Roman" w:cs="Times New Roman"/>
          <w:sz w:val="24"/>
          <w:szCs w:val="24"/>
        </w:rPr>
        <w:t xml:space="preserve">Вертикальная планировка в рамках данного проекта планировки не разрабатывалась. Продольные уклоны объекта планировочной структуры приняты на основании продольного профиля из состава проектной документации автомобильной дороги </w:t>
      </w:r>
      <w:r w:rsidR="00147A2D" w:rsidRPr="00147A2D">
        <w:rPr>
          <w:rFonts w:ascii="Times New Roman" w:hAnsi="Times New Roman" w:cs="Times New Roman"/>
          <w:sz w:val="24"/>
          <w:szCs w:val="24"/>
        </w:rPr>
        <w:t xml:space="preserve">"Брянск-Новозыбков"-Мглин на участке км </w:t>
      </w:r>
      <w:r w:rsidR="002145A8" w:rsidRPr="002145A8">
        <w:rPr>
          <w:rFonts w:ascii="Times New Roman" w:hAnsi="Times New Roman" w:cs="Times New Roman"/>
          <w:sz w:val="24"/>
          <w:szCs w:val="24"/>
        </w:rPr>
        <w:t>15</w:t>
      </w:r>
      <w:r w:rsidR="00147A2D" w:rsidRPr="00147A2D">
        <w:rPr>
          <w:rFonts w:ascii="Times New Roman" w:hAnsi="Times New Roman" w:cs="Times New Roman"/>
          <w:sz w:val="24"/>
          <w:szCs w:val="24"/>
        </w:rPr>
        <w:t xml:space="preserve">+300-км </w:t>
      </w:r>
      <w:r w:rsidR="002145A8" w:rsidRPr="002145A8">
        <w:rPr>
          <w:rFonts w:ascii="Times New Roman" w:hAnsi="Times New Roman" w:cs="Times New Roman"/>
          <w:sz w:val="24"/>
          <w:szCs w:val="24"/>
        </w:rPr>
        <w:t>2</w:t>
      </w:r>
      <w:r w:rsidR="00147A2D" w:rsidRPr="00147A2D">
        <w:rPr>
          <w:rFonts w:ascii="Times New Roman" w:hAnsi="Times New Roman" w:cs="Times New Roman"/>
          <w:sz w:val="24"/>
          <w:szCs w:val="24"/>
        </w:rPr>
        <w:t>0+</w:t>
      </w:r>
      <w:r w:rsidR="002145A8" w:rsidRPr="002145A8">
        <w:rPr>
          <w:rFonts w:ascii="Times New Roman" w:hAnsi="Times New Roman" w:cs="Times New Roman"/>
          <w:sz w:val="24"/>
          <w:szCs w:val="24"/>
        </w:rPr>
        <w:t>30</w:t>
      </w:r>
      <w:r w:rsidR="00147A2D" w:rsidRPr="00147A2D">
        <w:rPr>
          <w:rFonts w:ascii="Times New Roman" w:hAnsi="Times New Roman" w:cs="Times New Roman"/>
          <w:sz w:val="24"/>
          <w:szCs w:val="24"/>
        </w:rPr>
        <w:t>0</w:t>
      </w:r>
      <w:r w:rsidRPr="00147A2D">
        <w:rPr>
          <w:rFonts w:ascii="Times New Roman" w:hAnsi="Times New Roman" w:cs="Times New Roman"/>
          <w:sz w:val="24"/>
          <w:szCs w:val="24"/>
        </w:rPr>
        <w:t xml:space="preserve"> (см. приложение).</w:t>
      </w:r>
    </w:p>
    <w:p w:rsidR="00146E8D" w:rsidRPr="00147A2D" w:rsidRDefault="002C6244" w:rsidP="00146E8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7A2D">
        <w:rPr>
          <w:rFonts w:ascii="Times New Roman" w:hAnsi="Times New Roman" w:cs="Times New Roman"/>
          <w:sz w:val="24"/>
          <w:szCs w:val="24"/>
        </w:rPr>
        <w:t>Продольный профиль  выполнен</w:t>
      </w:r>
      <w:r w:rsidR="00146E8D" w:rsidRPr="00147A2D">
        <w:rPr>
          <w:rFonts w:ascii="Times New Roman" w:hAnsi="Times New Roman" w:cs="Times New Roman"/>
          <w:sz w:val="24"/>
          <w:szCs w:val="24"/>
        </w:rPr>
        <w:t xml:space="preserve">  исходя  из  условий  максимального сохранения  естественного  рельефа,  почвенного  покрова  и  существующих древесных насаждений, отвода поверхностных вод со скоростями, исключающими возможность  эрозии  почвы,  минимального  объема  земляных  работ  с  учетом использования вытесняемых грунтов на площадках строительства.</w:t>
      </w:r>
    </w:p>
    <w:p w:rsidR="00146E8D" w:rsidRPr="00AD2E38" w:rsidRDefault="00146E8D" w:rsidP="00146E8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2E38">
        <w:rPr>
          <w:rFonts w:ascii="Times New Roman" w:hAnsi="Times New Roman" w:cs="Times New Roman"/>
          <w:sz w:val="24"/>
          <w:szCs w:val="24"/>
        </w:rPr>
        <w:t xml:space="preserve">Отвод поверхностных вод осуществляется за счет поперечного уклона проезжей части - 20 ‰ и обочины - </w:t>
      </w:r>
      <w:r w:rsidR="00AD2E38" w:rsidRPr="00AD2E38">
        <w:rPr>
          <w:rFonts w:ascii="Times New Roman" w:hAnsi="Times New Roman" w:cs="Times New Roman"/>
          <w:sz w:val="24"/>
          <w:szCs w:val="24"/>
        </w:rPr>
        <w:t>4</w:t>
      </w:r>
      <w:r w:rsidRPr="00AD2E38">
        <w:rPr>
          <w:rFonts w:ascii="Times New Roman" w:hAnsi="Times New Roman" w:cs="Times New Roman"/>
          <w:sz w:val="24"/>
          <w:szCs w:val="24"/>
        </w:rPr>
        <w:t xml:space="preserve">0 ‰. </w:t>
      </w:r>
    </w:p>
    <w:p w:rsidR="00146E8D" w:rsidRPr="00EB2334" w:rsidRDefault="00146E8D" w:rsidP="00146E8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2334">
        <w:rPr>
          <w:rFonts w:ascii="Times New Roman" w:hAnsi="Times New Roman" w:cs="Times New Roman"/>
          <w:sz w:val="24"/>
          <w:szCs w:val="24"/>
        </w:rPr>
        <w:t>В целях осуществления безопасности дорожного движения наибольш</w:t>
      </w:r>
      <w:r w:rsidR="00AA34F2" w:rsidRPr="00EB2334">
        <w:rPr>
          <w:rFonts w:ascii="Times New Roman" w:hAnsi="Times New Roman" w:cs="Times New Roman"/>
          <w:sz w:val="24"/>
          <w:szCs w:val="24"/>
        </w:rPr>
        <w:t xml:space="preserve">ий продольный уклон составляет </w:t>
      </w:r>
      <w:r w:rsidR="00147A2D" w:rsidRPr="00EB2334">
        <w:rPr>
          <w:rFonts w:ascii="Times New Roman" w:hAnsi="Times New Roman" w:cs="Times New Roman"/>
          <w:sz w:val="24"/>
          <w:szCs w:val="24"/>
        </w:rPr>
        <w:t>5</w:t>
      </w:r>
      <w:r w:rsidRPr="00EB2334">
        <w:rPr>
          <w:rFonts w:ascii="Times New Roman" w:hAnsi="Times New Roman" w:cs="Times New Roman"/>
          <w:sz w:val="24"/>
          <w:szCs w:val="24"/>
        </w:rPr>
        <w:t>0 ‰, наиме</w:t>
      </w:r>
      <w:r w:rsidR="00AA34F2" w:rsidRPr="00EB2334">
        <w:rPr>
          <w:rFonts w:ascii="Times New Roman" w:hAnsi="Times New Roman" w:cs="Times New Roman"/>
          <w:sz w:val="24"/>
          <w:szCs w:val="24"/>
        </w:rPr>
        <w:t xml:space="preserve">ньший радиус кривых в плане - </w:t>
      </w:r>
      <w:r w:rsidR="00147A2D" w:rsidRPr="00EB2334">
        <w:rPr>
          <w:rFonts w:ascii="Times New Roman" w:hAnsi="Times New Roman" w:cs="Times New Roman"/>
          <w:sz w:val="24"/>
          <w:szCs w:val="24"/>
        </w:rPr>
        <w:t>6</w:t>
      </w:r>
      <w:r w:rsidR="00AA34F2" w:rsidRPr="00EB2334">
        <w:rPr>
          <w:rFonts w:ascii="Times New Roman" w:hAnsi="Times New Roman" w:cs="Times New Roman"/>
          <w:sz w:val="24"/>
          <w:szCs w:val="24"/>
        </w:rPr>
        <w:t>0</w:t>
      </w:r>
      <w:r w:rsidRPr="00EB2334">
        <w:rPr>
          <w:rFonts w:ascii="Times New Roman" w:hAnsi="Times New Roman" w:cs="Times New Roman"/>
          <w:sz w:val="24"/>
          <w:szCs w:val="24"/>
        </w:rPr>
        <w:t xml:space="preserve">0м, наименьший радиус кривых: выпуклых </w:t>
      </w:r>
      <w:r w:rsidR="00147A2D" w:rsidRPr="00EB2334">
        <w:rPr>
          <w:rFonts w:ascii="Times New Roman" w:hAnsi="Times New Roman" w:cs="Times New Roman"/>
          <w:sz w:val="24"/>
          <w:szCs w:val="24"/>
        </w:rPr>
        <w:t>10</w:t>
      </w:r>
      <w:r w:rsidR="00AA34F2" w:rsidRPr="00EB2334">
        <w:rPr>
          <w:rFonts w:ascii="Times New Roman" w:hAnsi="Times New Roman" w:cs="Times New Roman"/>
          <w:sz w:val="24"/>
          <w:szCs w:val="24"/>
        </w:rPr>
        <w:t xml:space="preserve">000м, вогнутых - </w:t>
      </w:r>
      <w:r w:rsidR="00147A2D" w:rsidRPr="00EB2334">
        <w:rPr>
          <w:rFonts w:ascii="Times New Roman" w:hAnsi="Times New Roman" w:cs="Times New Roman"/>
          <w:sz w:val="24"/>
          <w:szCs w:val="24"/>
        </w:rPr>
        <w:t>3</w:t>
      </w:r>
      <w:r w:rsidR="00AA34F2" w:rsidRPr="00EB2334">
        <w:rPr>
          <w:rFonts w:ascii="Times New Roman" w:hAnsi="Times New Roman" w:cs="Times New Roman"/>
          <w:sz w:val="24"/>
          <w:szCs w:val="24"/>
        </w:rPr>
        <w:t>0</w:t>
      </w:r>
      <w:r w:rsidRPr="00EB2334">
        <w:rPr>
          <w:rFonts w:ascii="Times New Roman" w:hAnsi="Times New Roman" w:cs="Times New Roman"/>
          <w:sz w:val="24"/>
          <w:szCs w:val="24"/>
        </w:rPr>
        <w:t xml:space="preserve">00м; наименьшее расстояние видимости: поверхности дороги </w:t>
      </w:r>
      <w:r w:rsidR="00147A2D" w:rsidRPr="00EB2334">
        <w:rPr>
          <w:rFonts w:ascii="Times New Roman" w:hAnsi="Times New Roman" w:cs="Times New Roman"/>
          <w:sz w:val="24"/>
          <w:szCs w:val="24"/>
        </w:rPr>
        <w:t>20</w:t>
      </w:r>
      <w:r w:rsidR="00AA34F2" w:rsidRPr="00EB2334">
        <w:rPr>
          <w:rFonts w:ascii="Times New Roman" w:hAnsi="Times New Roman" w:cs="Times New Roman"/>
          <w:sz w:val="24"/>
          <w:szCs w:val="24"/>
        </w:rPr>
        <w:t>0</w:t>
      </w:r>
      <w:r w:rsidRPr="00EB2334">
        <w:rPr>
          <w:rFonts w:ascii="Times New Roman" w:hAnsi="Times New Roman" w:cs="Times New Roman"/>
          <w:sz w:val="24"/>
          <w:szCs w:val="24"/>
        </w:rPr>
        <w:t xml:space="preserve">м, встречного автомобиля - </w:t>
      </w:r>
      <w:r w:rsidR="00147A2D" w:rsidRPr="00EB2334">
        <w:rPr>
          <w:rFonts w:ascii="Times New Roman" w:hAnsi="Times New Roman" w:cs="Times New Roman"/>
          <w:sz w:val="24"/>
          <w:szCs w:val="24"/>
        </w:rPr>
        <w:t>3</w:t>
      </w:r>
      <w:r w:rsidR="00AA34F2" w:rsidRPr="00EB2334">
        <w:rPr>
          <w:rFonts w:ascii="Times New Roman" w:hAnsi="Times New Roman" w:cs="Times New Roman"/>
          <w:sz w:val="24"/>
          <w:szCs w:val="24"/>
        </w:rPr>
        <w:t>50</w:t>
      </w:r>
      <w:r w:rsidRPr="00EB2334">
        <w:rPr>
          <w:rFonts w:ascii="Times New Roman" w:hAnsi="Times New Roman" w:cs="Times New Roman"/>
          <w:sz w:val="24"/>
          <w:szCs w:val="24"/>
        </w:rPr>
        <w:t>м.</w:t>
      </w:r>
    </w:p>
    <w:p w:rsidR="00146E8D" w:rsidRDefault="00146E8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05CF4" w:rsidRDefault="001E1879" w:rsidP="001E1879">
      <w:pPr>
        <w:pStyle w:val="21"/>
      </w:pPr>
      <w:bookmarkStart w:id="8" w:name="_Toc431468302"/>
      <w:r>
        <w:lastRenderedPageBreak/>
        <w:t xml:space="preserve">1.6 </w:t>
      </w:r>
      <w:r w:rsidR="00D05CF4" w:rsidRPr="00D05CF4">
        <w:t>Меры  по  защите  территории  от  чрезвычайных  ситуаций природного и техногенного характера</w:t>
      </w:r>
      <w:bookmarkEnd w:id="8"/>
    </w:p>
    <w:p w:rsidR="00D05CF4" w:rsidRPr="00D05CF4" w:rsidRDefault="00D05CF4" w:rsidP="00D05CF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5CF4">
        <w:rPr>
          <w:rFonts w:ascii="Times New Roman" w:hAnsi="Times New Roman" w:cs="Times New Roman"/>
          <w:sz w:val="24"/>
          <w:szCs w:val="24"/>
        </w:rPr>
        <w:t>Основными  опасностями  возникновения  техногенных  и  природных чрезвычайных ситуаций являются (в порядке убывания риска):</w:t>
      </w:r>
    </w:p>
    <w:p w:rsidR="00D05CF4" w:rsidRPr="006B231B" w:rsidRDefault="00D05CF4" w:rsidP="006B231B">
      <w:pPr>
        <w:pStyle w:val="a7"/>
        <w:numPr>
          <w:ilvl w:val="2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231B">
        <w:rPr>
          <w:rFonts w:ascii="Times New Roman" w:hAnsi="Times New Roman" w:cs="Times New Roman"/>
          <w:sz w:val="24"/>
          <w:szCs w:val="24"/>
        </w:rPr>
        <w:t>Природные опасности:</w:t>
      </w:r>
    </w:p>
    <w:p w:rsidR="00D05CF4" w:rsidRPr="006B231B" w:rsidRDefault="00D05CF4" w:rsidP="006B231B">
      <w:pPr>
        <w:pStyle w:val="a7"/>
        <w:numPr>
          <w:ilvl w:val="0"/>
          <w:numId w:val="18"/>
        </w:numPr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6B231B">
        <w:rPr>
          <w:rFonts w:ascii="Times New Roman" w:hAnsi="Times New Roman" w:cs="Times New Roman"/>
          <w:sz w:val="24"/>
          <w:szCs w:val="24"/>
        </w:rPr>
        <w:t>метеорологические;</w:t>
      </w:r>
    </w:p>
    <w:p w:rsidR="00D05CF4" w:rsidRPr="006B231B" w:rsidRDefault="00D05CF4" w:rsidP="006B231B">
      <w:pPr>
        <w:pStyle w:val="a7"/>
        <w:numPr>
          <w:ilvl w:val="0"/>
          <w:numId w:val="18"/>
        </w:numPr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6B231B">
        <w:rPr>
          <w:rFonts w:ascii="Times New Roman" w:hAnsi="Times New Roman" w:cs="Times New Roman"/>
          <w:sz w:val="24"/>
          <w:szCs w:val="24"/>
        </w:rPr>
        <w:t>гидрологические;</w:t>
      </w:r>
    </w:p>
    <w:p w:rsidR="00D05CF4" w:rsidRPr="006B231B" w:rsidRDefault="00D05CF4" w:rsidP="006B231B">
      <w:pPr>
        <w:pStyle w:val="a7"/>
        <w:numPr>
          <w:ilvl w:val="0"/>
          <w:numId w:val="18"/>
        </w:numPr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6B231B">
        <w:rPr>
          <w:rFonts w:ascii="Times New Roman" w:hAnsi="Times New Roman" w:cs="Times New Roman"/>
          <w:sz w:val="24"/>
          <w:szCs w:val="24"/>
        </w:rPr>
        <w:t>геологические опасные явления.</w:t>
      </w:r>
    </w:p>
    <w:p w:rsidR="00D05CF4" w:rsidRPr="006B231B" w:rsidRDefault="00D05CF4" w:rsidP="006B231B">
      <w:pPr>
        <w:pStyle w:val="a7"/>
        <w:numPr>
          <w:ilvl w:val="2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231B">
        <w:rPr>
          <w:rFonts w:ascii="Times New Roman" w:hAnsi="Times New Roman" w:cs="Times New Roman"/>
          <w:sz w:val="24"/>
          <w:szCs w:val="24"/>
        </w:rPr>
        <w:t>Природно-техногенные опасности:</w:t>
      </w:r>
    </w:p>
    <w:p w:rsidR="00D05CF4" w:rsidRPr="006B231B" w:rsidRDefault="00D05CF4" w:rsidP="006B231B">
      <w:pPr>
        <w:pStyle w:val="a7"/>
        <w:numPr>
          <w:ilvl w:val="0"/>
          <w:numId w:val="19"/>
        </w:numPr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6B231B">
        <w:rPr>
          <w:rFonts w:ascii="Times New Roman" w:hAnsi="Times New Roman" w:cs="Times New Roman"/>
          <w:sz w:val="24"/>
          <w:szCs w:val="24"/>
        </w:rPr>
        <w:t>аварии на системах жизнеобеспечения;</w:t>
      </w:r>
    </w:p>
    <w:p w:rsidR="00D05CF4" w:rsidRPr="006B231B" w:rsidRDefault="00D05CF4" w:rsidP="006B231B">
      <w:pPr>
        <w:pStyle w:val="a7"/>
        <w:numPr>
          <w:ilvl w:val="0"/>
          <w:numId w:val="19"/>
        </w:numPr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6B231B">
        <w:rPr>
          <w:rFonts w:ascii="Times New Roman" w:hAnsi="Times New Roman" w:cs="Times New Roman"/>
          <w:sz w:val="24"/>
          <w:szCs w:val="24"/>
        </w:rPr>
        <w:t>аварии на транспорте;</w:t>
      </w:r>
    </w:p>
    <w:p w:rsidR="00D05CF4" w:rsidRPr="006B231B" w:rsidRDefault="00D05CF4" w:rsidP="006B231B">
      <w:pPr>
        <w:pStyle w:val="a7"/>
        <w:numPr>
          <w:ilvl w:val="0"/>
          <w:numId w:val="19"/>
        </w:numPr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6B231B">
        <w:rPr>
          <w:rFonts w:ascii="Times New Roman" w:hAnsi="Times New Roman" w:cs="Times New Roman"/>
          <w:sz w:val="24"/>
          <w:szCs w:val="24"/>
        </w:rPr>
        <w:t>аварии на взрывопожароопасных объектах.</w:t>
      </w:r>
    </w:p>
    <w:p w:rsidR="00D05CF4" w:rsidRPr="006B231B" w:rsidRDefault="006B231B" w:rsidP="006B231B">
      <w:pPr>
        <w:pStyle w:val="a7"/>
        <w:numPr>
          <w:ilvl w:val="2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B231B">
        <w:rPr>
          <w:rFonts w:ascii="Times New Roman" w:hAnsi="Times New Roman" w:cs="Times New Roman"/>
          <w:sz w:val="24"/>
          <w:szCs w:val="24"/>
        </w:rPr>
        <w:t>Биолого-социальные опасности.</w:t>
      </w:r>
    </w:p>
    <w:p w:rsidR="00D05CF4" w:rsidRDefault="00D05CF4" w:rsidP="00D05CF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5CF4">
        <w:rPr>
          <w:rFonts w:ascii="Times New Roman" w:hAnsi="Times New Roman" w:cs="Times New Roman"/>
          <w:sz w:val="24"/>
          <w:szCs w:val="24"/>
        </w:rPr>
        <w:t>Наличие  данных  опасностей  возникновения  ЧС  в  зонах  проживания человека  при  высоком  уровне  негативного  воздействия  на  социальные  и материальные ресурсы могут привести к возникновению чрезвычайных ситуаций.</w:t>
      </w:r>
    </w:p>
    <w:p w:rsidR="00FD5038" w:rsidRPr="00FD5038" w:rsidRDefault="00FD5038" w:rsidP="00FD5038">
      <w:pPr>
        <w:ind w:firstLine="567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</w:t>
      </w:r>
      <w:r w:rsidRPr="00FD5038">
        <w:rPr>
          <w:rFonts w:ascii="Times New Roman" w:hAnsi="Times New Roman" w:cs="Times New Roman"/>
          <w:i/>
          <w:sz w:val="24"/>
          <w:szCs w:val="24"/>
        </w:rPr>
        <w:t>ереч</w:t>
      </w:r>
      <w:r>
        <w:rPr>
          <w:rFonts w:ascii="Times New Roman" w:hAnsi="Times New Roman" w:cs="Times New Roman"/>
          <w:i/>
          <w:sz w:val="24"/>
          <w:szCs w:val="24"/>
        </w:rPr>
        <w:t>ень</w:t>
      </w:r>
      <w:r w:rsidRPr="00FD5038">
        <w:rPr>
          <w:rFonts w:ascii="Times New Roman" w:hAnsi="Times New Roman" w:cs="Times New Roman"/>
          <w:i/>
          <w:sz w:val="24"/>
          <w:szCs w:val="24"/>
        </w:rPr>
        <w:t xml:space="preserve"> мероприятий по защите от</w:t>
      </w:r>
      <w:r>
        <w:rPr>
          <w:rFonts w:ascii="Times New Roman" w:hAnsi="Times New Roman" w:cs="Times New Roman"/>
          <w:i/>
          <w:sz w:val="24"/>
          <w:szCs w:val="24"/>
        </w:rPr>
        <w:t xml:space="preserve"> чрезвычайных ситуаций</w:t>
      </w:r>
    </w:p>
    <w:p w:rsidR="00FD5038" w:rsidRPr="00FD5038" w:rsidRDefault="00FD5038" w:rsidP="00FD5038">
      <w:pPr>
        <w:pStyle w:val="a7"/>
        <w:numPr>
          <w:ilvl w:val="0"/>
          <w:numId w:val="20"/>
        </w:numPr>
        <w:ind w:left="0" w:firstLine="927"/>
        <w:jc w:val="both"/>
        <w:rPr>
          <w:rFonts w:ascii="Times New Roman" w:hAnsi="Times New Roman" w:cs="Times New Roman"/>
          <w:sz w:val="24"/>
          <w:szCs w:val="24"/>
        </w:rPr>
      </w:pPr>
      <w:r w:rsidRPr="00FD5038">
        <w:rPr>
          <w:rFonts w:ascii="Times New Roman" w:hAnsi="Times New Roman" w:cs="Times New Roman"/>
          <w:sz w:val="24"/>
          <w:szCs w:val="24"/>
        </w:rPr>
        <w:t>защита систем жизнеобеспечения населения  -  осуществление планово-предупредительного  ремонта  инженерных  коммуникаций,  линий  связи  и электропередач,  а  также  контроль  состояния  жизнеобеспечивающих  объектов энерго-, тепло- и водоснабжения;</w:t>
      </w:r>
    </w:p>
    <w:p w:rsidR="00FD5038" w:rsidRDefault="00FD5038" w:rsidP="00FD5038">
      <w:pPr>
        <w:pStyle w:val="a7"/>
        <w:numPr>
          <w:ilvl w:val="0"/>
          <w:numId w:val="20"/>
        </w:numPr>
        <w:ind w:left="0" w:firstLine="927"/>
        <w:jc w:val="both"/>
        <w:rPr>
          <w:rFonts w:ascii="Times New Roman" w:hAnsi="Times New Roman" w:cs="Times New Roman"/>
          <w:sz w:val="24"/>
          <w:szCs w:val="24"/>
        </w:rPr>
      </w:pPr>
      <w:r w:rsidRPr="00FD5038">
        <w:rPr>
          <w:rFonts w:ascii="Times New Roman" w:hAnsi="Times New Roman" w:cs="Times New Roman"/>
          <w:sz w:val="24"/>
          <w:szCs w:val="24"/>
        </w:rPr>
        <w:t xml:space="preserve">снижение  возможных  последствий  ЧС  природного  характера  -осуществление в плановом порядке противопожарных и профилактических работ, направленных  на  предупреждение  возникновения,  распространения  и  развития пожаров,  проведение  комплекса  инженерно-технических  мероприятий  по </w:t>
      </w:r>
      <w:r>
        <w:rPr>
          <w:rFonts w:ascii="Times New Roman" w:hAnsi="Times New Roman" w:cs="Times New Roman"/>
          <w:sz w:val="24"/>
          <w:szCs w:val="24"/>
        </w:rPr>
        <w:t xml:space="preserve">организации метеле </w:t>
      </w:r>
      <w:r w:rsidRPr="00FD5038">
        <w:rPr>
          <w:rFonts w:ascii="Times New Roman" w:hAnsi="Times New Roman" w:cs="Times New Roman"/>
          <w:sz w:val="24"/>
          <w:szCs w:val="24"/>
        </w:rPr>
        <w:t xml:space="preserve"> и ветрозащите путей сообщения, а также снижению риска функционирования  объектов  жизнеобеспечения  в  условиях  сильных  ветров  и снеговых нагрузок, проведение сейсмического районирования территории.</w:t>
      </w:r>
    </w:p>
    <w:p w:rsidR="001273A7" w:rsidRDefault="001273A7" w:rsidP="001273A7">
      <w:pPr>
        <w:pStyle w:val="a7"/>
        <w:numPr>
          <w:ilvl w:val="0"/>
          <w:numId w:val="20"/>
        </w:numPr>
        <w:ind w:left="0" w:firstLine="927"/>
        <w:jc w:val="both"/>
        <w:rPr>
          <w:rFonts w:ascii="Times New Roman" w:hAnsi="Times New Roman" w:cs="Times New Roman"/>
          <w:sz w:val="24"/>
          <w:szCs w:val="24"/>
        </w:rPr>
      </w:pPr>
      <w:r w:rsidRPr="001273A7">
        <w:rPr>
          <w:rFonts w:ascii="Times New Roman" w:hAnsi="Times New Roman" w:cs="Times New Roman"/>
          <w:sz w:val="24"/>
          <w:szCs w:val="24"/>
        </w:rPr>
        <w:t xml:space="preserve">информирование населения о потенциальных природных и техногенных угрозах на территории проживания  -  проверка систем оповещения и </w:t>
      </w:r>
      <w:r w:rsidR="0080079B">
        <w:rPr>
          <w:rFonts w:ascii="Times New Roman" w:hAnsi="Times New Roman" w:cs="Times New Roman"/>
          <w:sz w:val="24"/>
          <w:szCs w:val="24"/>
        </w:rPr>
        <w:t>п</w:t>
      </w:r>
      <w:r w:rsidRPr="001273A7">
        <w:rPr>
          <w:rFonts w:ascii="Times New Roman" w:hAnsi="Times New Roman" w:cs="Times New Roman"/>
          <w:sz w:val="24"/>
          <w:szCs w:val="24"/>
        </w:rPr>
        <w:t>одготовка к  заблаговременному  оповещению  о  возникновении  и  развитии чрезвычайных ситуаций  населения  и  организаций,  аварии  на  которых  способны  нарушить жизнеобеспечение  населения,  информирование  населения  о  необходимых действиях во время ЧС;</w:t>
      </w:r>
    </w:p>
    <w:p w:rsidR="001273A7" w:rsidRDefault="00D40DD4" w:rsidP="00D40DD4">
      <w:pPr>
        <w:pStyle w:val="a7"/>
        <w:numPr>
          <w:ilvl w:val="0"/>
          <w:numId w:val="20"/>
        </w:numPr>
        <w:ind w:left="0" w:firstLine="927"/>
        <w:jc w:val="both"/>
        <w:rPr>
          <w:rFonts w:ascii="Times New Roman" w:hAnsi="Times New Roman" w:cs="Times New Roman"/>
          <w:sz w:val="24"/>
          <w:szCs w:val="24"/>
        </w:rPr>
      </w:pPr>
      <w:r w:rsidRPr="00D40DD4">
        <w:rPr>
          <w:rFonts w:ascii="Times New Roman" w:hAnsi="Times New Roman" w:cs="Times New Roman"/>
          <w:sz w:val="24"/>
          <w:szCs w:val="24"/>
        </w:rPr>
        <w:t>мониторинг  и  прогнозирование  чрезвычайных  ситуаций  -систематическое наблюдение за состоянием защищаемых территорий, объектов и за  работой  сооружений  инженерной  защиты,  периодический  анализ  всех факторов  риска  возникновения  чрезвычайных  ситуаций  с  последующим уточнением состава необходимых пассивных и активных мероприятий.</w:t>
      </w:r>
    </w:p>
    <w:p w:rsidR="005D2E5C" w:rsidRPr="005D2E5C" w:rsidRDefault="005D2E5C" w:rsidP="005D2E5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5038" w:rsidRPr="006B231B" w:rsidRDefault="00FD5038" w:rsidP="00FD5038">
      <w:pPr>
        <w:ind w:firstLine="56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B231B">
        <w:rPr>
          <w:rFonts w:ascii="Times New Roman" w:hAnsi="Times New Roman" w:cs="Times New Roman"/>
          <w:i/>
          <w:sz w:val="24"/>
          <w:szCs w:val="24"/>
        </w:rPr>
        <w:lastRenderedPageBreak/>
        <w:t>Меры по организации безопасности движения</w:t>
      </w:r>
    </w:p>
    <w:p w:rsidR="002C1285" w:rsidRPr="002C1285" w:rsidRDefault="002C1285" w:rsidP="002C128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1285">
        <w:rPr>
          <w:rFonts w:ascii="Times New Roman" w:hAnsi="Times New Roman" w:cs="Times New Roman"/>
          <w:sz w:val="24"/>
          <w:szCs w:val="24"/>
        </w:rPr>
        <w:t>Безопасность  движения  проектируемого участка  дороги  обеспечивается созданием благоприятной   дорожной   обстановки   и  мерами  по  организации  движения,  что достигается  соответствующими   геометрическими   параметрами   дороги  и   рядом предусмотренных проектом мероприятий:</w:t>
      </w:r>
    </w:p>
    <w:p w:rsidR="002C1285" w:rsidRPr="002C1285" w:rsidRDefault="002C1285" w:rsidP="002C128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1285">
        <w:rPr>
          <w:rFonts w:ascii="Times New Roman" w:hAnsi="Times New Roman" w:cs="Times New Roman"/>
          <w:sz w:val="24"/>
          <w:szCs w:val="24"/>
        </w:rPr>
        <w:t>1) для информации водителей предусматривается установка дорожных знаков по ГОСТ Р 52289-2004 на металлических стойках, на присыпных бермах:                     - приоритета                                      -    13 шт.</w:t>
      </w:r>
    </w:p>
    <w:p w:rsidR="002C1285" w:rsidRPr="002C1285" w:rsidRDefault="002C1285" w:rsidP="002C128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1285">
        <w:rPr>
          <w:rFonts w:ascii="Times New Roman" w:hAnsi="Times New Roman" w:cs="Times New Roman"/>
          <w:sz w:val="24"/>
          <w:szCs w:val="24"/>
        </w:rPr>
        <w:t>- информационные знаки                   -   7 шт.</w:t>
      </w:r>
    </w:p>
    <w:p w:rsidR="002C1285" w:rsidRPr="002C1285" w:rsidRDefault="002C1285" w:rsidP="002C128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1285">
        <w:rPr>
          <w:rFonts w:ascii="Times New Roman" w:hAnsi="Times New Roman" w:cs="Times New Roman"/>
          <w:sz w:val="24"/>
          <w:szCs w:val="24"/>
        </w:rPr>
        <w:t xml:space="preserve">- знаки особых предписаний           -     50 шт.  </w:t>
      </w:r>
    </w:p>
    <w:p w:rsidR="002C1285" w:rsidRPr="002C1285" w:rsidRDefault="002C1285" w:rsidP="002C128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1285">
        <w:rPr>
          <w:rFonts w:ascii="Times New Roman" w:hAnsi="Times New Roman" w:cs="Times New Roman"/>
          <w:sz w:val="24"/>
          <w:szCs w:val="24"/>
        </w:rPr>
        <w:t>2) в соответствии с ГОСТ Р 52289-2004 предусмотрена установка пластиковых направляющих столбиков  в количестве  237 шт.  и барьерного ограждения 11ДО-ММ – 292 п.м.</w:t>
      </w:r>
    </w:p>
    <w:p w:rsidR="002C1285" w:rsidRPr="002C1285" w:rsidRDefault="002C1285" w:rsidP="002C128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1285">
        <w:rPr>
          <w:rFonts w:ascii="Times New Roman" w:hAnsi="Times New Roman" w:cs="Times New Roman"/>
          <w:sz w:val="24"/>
          <w:szCs w:val="24"/>
        </w:rPr>
        <w:t xml:space="preserve">3) дорожная  разметка наносится краской </w:t>
      </w:r>
    </w:p>
    <w:p w:rsidR="002C1285" w:rsidRPr="002C1285" w:rsidRDefault="002C1285" w:rsidP="002C128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1285">
        <w:rPr>
          <w:rFonts w:ascii="Times New Roman" w:hAnsi="Times New Roman" w:cs="Times New Roman"/>
          <w:sz w:val="24"/>
          <w:szCs w:val="24"/>
        </w:rPr>
        <w:t>4) строительство  автобусных   остановок  - 6 шт.</w:t>
      </w:r>
    </w:p>
    <w:p w:rsidR="00FD5038" w:rsidRPr="00FD5038" w:rsidRDefault="00FD5038" w:rsidP="00FD5038">
      <w:pPr>
        <w:ind w:firstLine="56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D5038">
        <w:rPr>
          <w:rFonts w:ascii="Times New Roman" w:hAnsi="Times New Roman" w:cs="Times New Roman"/>
          <w:i/>
          <w:sz w:val="24"/>
          <w:szCs w:val="24"/>
        </w:rPr>
        <w:t>Оповещение населения о чрезвычайных ситуациях</w:t>
      </w:r>
    </w:p>
    <w:p w:rsidR="006B231B" w:rsidRPr="00FD5038" w:rsidRDefault="00FD5038" w:rsidP="002C128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5038">
        <w:rPr>
          <w:rFonts w:ascii="Times New Roman" w:hAnsi="Times New Roman" w:cs="Times New Roman"/>
          <w:sz w:val="24"/>
          <w:szCs w:val="24"/>
        </w:rPr>
        <w:t>Оповещение населения о сигналах ЧС предусматривается по телефонной сети. На производственных площадях, как дополнение, должны быть установлены громкоговорители.  Для  оповещения  работающих  смен  и  населения,  кроме телефонной связи, необходимо предусмотреть использование наружных сирен.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5038">
        <w:rPr>
          <w:rFonts w:ascii="Times New Roman" w:hAnsi="Times New Roman" w:cs="Times New Roman"/>
          <w:sz w:val="24"/>
          <w:szCs w:val="24"/>
        </w:rPr>
        <w:t>Следует  установить  точки  проводного  радиовещания  или  кабельного телевидения  в  диспетчерских  пунктах  или  помещениях  дежурных  всех учреждений и организаций с численностью работающих более 50 человек.</w:t>
      </w:r>
    </w:p>
    <w:p w:rsidR="00765D1A" w:rsidRDefault="005D2E5C" w:rsidP="002C128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2E5C">
        <w:rPr>
          <w:rFonts w:ascii="Times New Roman" w:hAnsi="Times New Roman" w:cs="Times New Roman"/>
          <w:sz w:val="24"/>
          <w:szCs w:val="24"/>
        </w:rPr>
        <w:t>Мероприятия по защите населения и территорий от чрезвычайных ситуаций должны  осуществляться  в  соответствии  с  Федеральными  законами  №  68-ФЗ  "О защите  населения  и  территорий  от  чрезвычайных  ситуаций  природного  и техногенного  характера"  от    24  декабря  1994  г.,  №  123-ФЗ  "Технический регламент  о  требованиях  пожарной  безопасности"  и  Методическими рекомендациями по реализации Федерального закона от 6 октября 2003 года № 131-ФЗ "Об общих принципах местного самоуправления в Российской Федерации" в  области  гражданской  обороны,  защиты  населения  и  территорий  от чрезвычайных  ситуаций,  обеспечения  пожарной  безопасности  и  безопасности людей на водных объектах".</w:t>
      </w:r>
    </w:p>
    <w:p w:rsidR="00E3069F" w:rsidRPr="000431EE" w:rsidRDefault="00E3069F" w:rsidP="000431EE">
      <w:pPr>
        <w:pStyle w:val="110"/>
      </w:pPr>
    </w:p>
    <w:p w:rsidR="00E3069F" w:rsidRPr="000431EE" w:rsidRDefault="00E3069F" w:rsidP="000431EE">
      <w:pPr>
        <w:pStyle w:val="110"/>
      </w:pPr>
    </w:p>
    <w:p w:rsidR="00E3069F" w:rsidRPr="000431EE" w:rsidRDefault="00E3069F" w:rsidP="000431EE">
      <w:pPr>
        <w:pStyle w:val="110"/>
      </w:pPr>
    </w:p>
    <w:p w:rsidR="00E3069F" w:rsidRPr="000431EE" w:rsidRDefault="00E3069F" w:rsidP="000431EE">
      <w:pPr>
        <w:pStyle w:val="110"/>
      </w:pPr>
    </w:p>
    <w:p w:rsidR="00E3069F" w:rsidRDefault="00E3069F" w:rsidP="000431EE">
      <w:pPr>
        <w:pStyle w:val="110"/>
      </w:pPr>
    </w:p>
    <w:p w:rsidR="000431EE" w:rsidRDefault="000431EE" w:rsidP="000431EE">
      <w:pPr>
        <w:pStyle w:val="110"/>
      </w:pPr>
    </w:p>
    <w:p w:rsidR="000431EE" w:rsidRPr="000431EE" w:rsidRDefault="000431EE" w:rsidP="000431EE">
      <w:pPr>
        <w:pStyle w:val="110"/>
      </w:pPr>
    </w:p>
    <w:p w:rsidR="000431EE" w:rsidRDefault="00E3069F" w:rsidP="00236C83">
      <w:pPr>
        <w:pStyle w:val="110"/>
        <w:numPr>
          <w:ilvl w:val="0"/>
          <w:numId w:val="21"/>
        </w:numPr>
      </w:pPr>
      <w:bookmarkStart w:id="9" w:name="_Toc431468303"/>
      <w:r w:rsidRPr="00E3069F">
        <w:t>ИСХОДНАЯ ДОКУМЕНТАЦИЯ</w:t>
      </w:r>
      <w:bookmarkEnd w:id="9"/>
    </w:p>
    <w:p w:rsidR="000431EE" w:rsidRDefault="000431EE">
      <w:r>
        <w:br w:type="page"/>
      </w:r>
    </w:p>
    <w:p w:rsidR="000431EE" w:rsidRDefault="000431EE"/>
    <w:p w:rsidR="000431EE" w:rsidRDefault="000431EE"/>
    <w:p w:rsidR="000431EE" w:rsidRDefault="000431EE"/>
    <w:p w:rsidR="000431EE" w:rsidRDefault="000431EE"/>
    <w:p w:rsidR="000431EE" w:rsidRDefault="000431EE"/>
    <w:p w:rsidR="000431EE" w:rsidRDefault="000431EE"/>
    <w:p w:rsidR="000431EE" w:rsidRDefault="000431EE"/>
    <w:p w:rsidR="000431EE" w:rsidRDefault="000431EE"/>
    <w:p w:rsidR="000431EE" w:rsidRDefault="000431EE"/>
    <w:p w:rsidR="000431EE" w:rsidRDefault="000431EE"/>
    <w:p w:rsidR="000431EE" w:rsidRDefault="000431EE">
      <w:pPr>
        <w:rPr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E41C1D" w:rsidRDefault="000431EE" w:rsidP="00236C83">
      <w:pPr>
        <w:pStyle w:val="110"/>
        <w:numPr>
          <w:ilvl w:val="0"/>
          <w:numId w:val="21"/>
        </w:numPr>
      </w:pPr>
      <w:r>
        <w:t>ПРИЛОЖЕНИЯ</w:t>
      </w:r>
    </w:p>
    <w:p w:rsidR="00E41C1D" w:rsidRDefault="00E41C1D">
      <w:pPr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>
        <w:br w:type="page"/>
      </w:r>
    </w:p>
    <w:p w:rsidR="00E3069F" w:rsidRDefault="00E3069F" w:rsidP="00E3069F">
      <w:pPr>
        <w:pStyle w:val="110"/>
      </w:pPr>
    </w:p>
    <w:p w:rsidR="00E41C1D" w:rsidRDefault="00E41C1D" w:rsidP="00E3069F">
      <w:pPr>
        <w:pStyle w:val="110"/>
      </w:pPr>
    </w:p>
    <w:p w:rsidR="00E41C1D" w:rsidRDefault="00E41C1D" w:rsidP="00E3069F">
      <w:pPr>
        <w:pStyle w:val="110"/>
      </w:pPr>
    </w:p>
    <w:p w:rsidR="00E41C1D" w:rsidRDefault="00E41C1D" w:rsidP="00E3069F">
      <w:pPr>
        <w:pStyle w:val="110"/>
      </w:pPr>
    </w:p>
    <w:p w:rsidR="00E41C1D" w:rsidRDefault="00E41C1D" w:rsidP="00E3069F">
      <w:pPr>
        <w:pStyle w:val="110"/>
      </w:pPr>
    </w:p>
    <w:p w:rsidR="00E41C1D" w:rsidRDefault="00E41C1D" w:rsidP="00E3069F">
      <w:pPr>
        <w:pStyle w:val="110"/>
      </w:pPr>
    </w:p>
    <w:p w:rsidR="00E41C1D" w:rsidRDefault="00E41C1D" w:rsidP="00E3069F">
      <w:pPr>
        <w:pStyle w:val="110"/>
      </w:pPr>
    </w:p>
    <w:p w:rsidR="00E41C1D" w:rsidRPr="00E3069F" w:rsidRDefault="006F16ED" w:rsidP="00E3069F">
      <w:pPr>
        <w:pStyle w:val="110"/>
      </w:pPr>
      <w:bookmarkStart w:id="10" w:name="_Toc431468305"/>
      <w:r>
        <w:rPr>
          <w:lang w:val="en-US"/>
        </w:rPr>
        <w:t>3</w:t>
      </w:r>
      <w:r w:rsidR="00E41C1D">
        <w:t xml:space="preserve">. </w:t>
      </w:r>
      <w:r w:rsidR="00E41C1D" w:rsidRPr="00E41C1D">
        <w:t>ГРАФИЧЕСКИЕ МАТЕРИАЛЫ</w:t>
      </w:r>
      <w:bookmarkEnd w:id="10"/>
    </w:p>
    <w:sectPr w:rsidR="00E41C1D" w:rsidRPr="00E3069F" w:rsidSect="00C8148F">
      <w:headerReference w:type="default" r:id="rId9"/>
      <w:footerReference w:type="default" r:id="rId10"/>
      <w:pgSz w:w="11906" w:h="16838"/>
      <w:pgMar w:top="1134" w:right="850" w:bottom="567" w:left="1701" w:header="708" w:footer="3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D8E" w:rsidRDefault="00D50D8E" w:rsidP="006D4B1A">
      <w:pPr>
        <w:spacing w:after="0" w:line="240" w:lineRule="auto"/>
      </w:pPr>
      <w:r>
        <w:separator/>
      </w:r>
    </w:p>
  </w:endnote>
  <w:endnote w:type="continuationSeparator" w:id="0">
    <w:p w:rsidR="00D50D8E" w:rsidRDefault="00D50D8E" w:rsidP="006D4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9585877"/>
      <w:docPartObj>
        <w:docPartGallery w:val="Page Numbers (Bottom of Page)"/>
        <w:docPartUnique/>
      </w:docPartObj>
    </w:sdtPr>
    <w:sdtEndPr/>
    <w:sdtContent>
      <w:p w:rsidR="00640699" w:rsidRDefault="0064069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667A">
          <w:rPr>
            <w:noProof/>
          </w:rPr>
          <w:t>2</w:t>
        </w:r>
        <w:r>
          <w:fldChar w:fldCharType="end"/>
        </w:r>
      </w:p>
    </w:sdtContent>
  </w:sdt>
  <w:p w:rsidR="00640699" w:rsidRPr="006D4B1A" w:rsidRDefault="008A73AC" w:rsidP="00640699">
    <w:pPr>
      <w:pStyle w:val="a5"/>
      <w:jc w:val="center"/>
      <w:rPr>
        <w:rFonts w:ascii="Times New Roman" w:hAnsi="Times New Roman" w:cs="Times New Roman"/>
        <w:i/>
        <w:color w:val="808080" w:themeColor="background1" w:themeShade="80"/>
        <w:sz w:val="20"/>
        <w:szCs w:val="20"/>
      </w:rPr>
    </w:pPr>
    <w:r>
      <w:rPr>
        <w:rFonts w:ascii="Times New Roman" w:hAnsi="Times New Roman" w:cs="Times New Roman"/>
        <w:i/>
        <w:color w:val="808080" w:themeColor="background1" w:themeShade="80"/>
        <w:sz w:val="20"/>
        <w:szCs w:val="20"/>
      </w:rPr>
      <w:t>ООО «Антарес п</w:t>
    </w:r>
    <w:r w:rsidR="00640699" w:rsidRPr="006D4B1A">
      <w:rPr>
        <w:rFonts w:ascii="Times New Roman" w:hAnsi="Times New Roman" w:cs="Times New Roman"/>
        <w:i/>
        <w:color w:val="808080" w:themeColor="background1" w:themeShade="80"/>
        <w:sz w:val="20"/>
        <w:szCs w:val="20"/>
      </w:rPr>
      <w:t>люс»</w:t>
    </w:r>
    <w:r w:rsidR="00640699">
      <w:rPr>
        <w:rFonts w:ascii="Times New Roman" w:hAnsi="Times New Roman" w:cs="Times New Roman"/>
        <w:i/>
        <w:color w:val="808080" w:themeColor="background1" w:themeShade="80"/>
        <w:sz w:val="20"/>
        <w:szCs w:val="20"/>
      </w:rPr>
      <w:t xml:space="preserve"> </w:t>
    </w:r>
  </w:p>
  <w:p w:rsidR="00640699" w:rsidRPr="006D4B1A" w:rsidRDefault="00640699" w:rsidP="006D4B1A">
    <w:pPr>
      <w:pStyle w:val="a5"/>
      <w:jc w:val="center"/>
      <w:rPr>
        <w:rFonts w:ascii="Times New Roman" w:hAnsi="Times New Roman" w:cs="Times New Roman"/>
        <w:i/>
        <w:color w:val="808080" w:themeColor="background1" w:themeShade="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D8E" w:rsidRDefault="00D50D8E" w:rsidP="006D4B1A">
      <w:pPr>
        <w:spacing w:after="0" w:line="240" w:lineRule="auto"/>
      </w:pPr>
      <w:r>
        <w:separator/>
      </w:r>
    </w:p>
  </w:footnote>
  <w:footnote w:type="continuationSeparator" w:id="0">
    <w:p w:rsidR="00D50D8E" w:rsidRDefault="00D50D8E" w:rsidP="006D4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48F" w:rsidRPr="00594047" w:rsidRDefault="00C8148F" w:rsidP="00C8148F">
    <w:pPr>
      <w:pStyle w:val="a5"/>
      <w:jc w:val="center"/>
      <w:rPr>
        <w:rFonts w:ascii="Times New Roman" w:hAnsi="Times New Roman"/>
        <w:i/>
        <w:color w:val="808080" w:themeColor="background1" w:themeShade="80"/>
        <w:sz w:val="20"/>
        <w:szCs w:val="20"/>
      </w:rPr>
    </w:pPr>
    <w:r w:rsidRPr="00594047">
      <w:rPr>
        <w:rFonts w:ascii="Times New Roman" w:hAnsi="Times New Roman"/>
        <w:i/>
        <w:color w:val="808080" w:themeColor="background1" w:themeShade="80"/>
        <w:sz w:val="20"/>
        <w:szCs w:val="20"/>
      </w:rPr>
      <w:t>Проект планировки территории, предусматривающий размещение линейного объекта реконструкции автомобильной дороги "</w:t>
    </w:r>
    <w:r>
      <w:rPr>
        <w:rFonts w:ascii="Times New Roman" w:hAnsi="Times New Roman"/>
        <w:i/>
        <w:color w:val="808080" w:themeColor="background1" w:themeShade="80"/>
        <w:sz w:val="20"/>
        <w:szCs w:val="20"/>
      </w:rPr>
      <w:t>Б</w:t>
    </w:r>
    <w:r w:rsidRPr="00594047">
      <w:rPr>
        <w:rFonts w:ascii="Times New Roman" w:hAnsi="Times New Roman"/>
        <w:i/>
        <w:color w:val="808080" w:themeColor="background1" w:themeShade="80"/>
        <w:sz w:val="20"/>
        <w:szCs w:val="20"/>
      </w:rPr>
      <w:t>рянск-</w:t>
    </w:r>
    <w:r>
      <w:rPr>
        <w:rFonts w:ascii="Times New Roman" w:hAnsi="Times New Roman"/>
        <w:i/>
        <w:color w:val="808080" w:themeColor="background1" w:themeShade="80"/>
        <w:sz w:val="20"/>
        <w:szCs w:val="20"/>
      </w:rPr>
      <w:t>Н</w:t>
    </w:r>
    <w:r w:rsidRPr="00594047">
      <w:rPr>
        <w:rFonts w:ascii="Times New Roman" w:hAnsi="Times New Roman"/>
        <w:i/>
        <w:color w:val="808080" w:themeColor="background1" w:themeShade="80"/>
        <w:sz w:val="20"/>
        <w:szCs w:val="20"/>
      </w:rPr>
      <w:t>овозыбков"-</w:t>
    </w:r>
    <w:r>
      <w:rPr>
        <w:rFonts w:ascii="Times New Roman" w:hAnsi="Times New Roman"/>
        <w:i/>
        <w:color w:val="808080" w:themeColor="background1" w:themeShade="80"/>
        <w:sz w:val="20"/>
        <w:szCs w:val="20"/>
      </w:rPr>
      <w:t>М</w:t>
    </w:r>
    <w:r w:rsidRPr="00594047">
      <w:rPr>
        <w:rFonts w:ascii="Times New Roman" w:hAnsi="Times New Roman"/>
        <w:i/>
        <w:color w:val="808080" w:themeColor="background1" w:themeShade="80"/>
        <w:sz w:val="20"/>
        <w:szCs w:val="20"/>
      </w:rPr>
      <w:t xml:space="preserve">глин на участке км </w:t>
    </w:r>
    <w:r>
      <w:rPr>
        <w:rFonts w:ascii="Times New Roman" w:hAnsi="Times New Roman"/>
        <w:i/>
        <w:color w:val="808080" w:themeColor="background1" w:themeShade="80"/>
        <w:sz w:val="20"/>
        <w:szCs w:val="20"/>
      </w:rPr>
      <w:t>10+300-км 2</w:t>
    </w:r>
    <w:r w:rsidRPr="00594047">
      <w:rPr>
        <w:rFonts w:ascii="Times New Roman" w:hAnsi="Times New Roman"/>
        <w:i/>
        <w:color w:val="808080" w:themeColor="background1" w:themeShade="80"/>
        <w:sz w:val="20"/>
        <w:szCs w:val="20"/>
      </w:rPr>
      <w:t>0+</w:t>
    </w:r>
    <w:r>
      <w:rPr>
        <w:rFonts w:ascii="Times New Roman" w:hAnsi="Times New Roman"/>
        <w:i/>
        <w:color w:val="808080" w:themeColor="background1" w:themeShade="80"/>
        <w:sz w:val="20"/>
        <w:szCs w:val="20"/>
      </w:rPr>
      <w:t>30</w:t>
    </w:r>
    <w:r w:rsidRPr="00594047">
      <w:rPr>
        <w:rFonts w:ascii="Times New Roman" w:hAnsi="Times New Roman"/>
        <w:i/>
        <w:color w:val="808080" w:themeColor="background1" w:themeShade="80"/>
        <w:sz w:val="20"/>
        <w:szCs w:val="20"/>
      </w:rPr>
      <w:t>0</w:t>
    </w:r>
    <w:r w:rsidRPr="00C3208B">
      <w:rPr>
        <w:rFonts w:ascii="Times New Roman" w:hAnsi="Times New Roman"/>
        <w:i/>
        <w:color w:val="808080" w:themeColor="background1" w:themeShade="80"/>
        <w:sz w:val="20"/>
        <w:szCs w:val="20"/>
      </w:rPr>
      <w:t>, 2 пусковой комплекс км 15+300-км 20+300</w:t>
    </w:r>
    <w:r w:rsidRPr="00594047">
      <w:rPr>
        <w:rFonts w:ascii="Times New Roman" w:hAnsi="Times New Roman"/>
        <w:i/>
        <w:color w:val="808080" w:themeColor="background1" w:themeShade="80"/>
        <w:sz w:val="20"/>
        <w:szCs w:val="20"/>
      </w:rPr>
      <w:t xml:space="preserve"> в </w:t>
    </w:r>
    <w:r>
      <w:rPr>
        <w:rFonts w:ascii="Times New Roman" w:hAnsi="Times New Roman"/>
        <w:i/>
        <w:color w:val="808080" w:themeColor="background1" w:themeShade="80"/>
        <w:sz w:val="20"/>
        <w:szCs w:val="20"/>
      </w:rPr>
      <w:t>П</w:t>
    </w:r>
    <w:r w:rsidRPr="00594047">
      <w:rPr>
        <w:rFonts w:ascii="Times New Roman" w:hAnsi="Times New Roman"/>
        <w:i/>
        <w:color w:val="808080" w:themeColor="background1" w:themeShade="80"/>
        <w:sz w:val="20"/>
        <w:szCs w:val="20"/>
      </w:rPr>
      <w:t xml:space="preserve">очепском районе </w:t>
    </w:r>
    <w:r>
      <w:rPr>
        <w:rFonts w:ascii="Times New Roman" w:hAnsi="Times New Roman"/>
        <w:i/>
        <w:color w:val="808080" w:themeColor="background1" w:themeShade="80"/>
        <w:sz w:val="20"/>
        <w:szCs w:val="20"/>
      </w:rPr>
      <w:t>Б</w:t>
    </w:r>
    <w:r w:rsidRPr="00594047">
      <w:rPr>
        <w:rFonts w:ascii="Times New Roman" w:hAnsi="Times New Roman"/>
        <w:i/>
        <w:color w:val="808080" w:themeColor="background1" w:themeShade="80"/>
        <w:sz w:val="20"/>
        <w:szCs w:val="20"/>
      </w:rPr>
      <w:t>рянской области</w:t>
    </w:r>
  </w:p>
  <w:p w:rsidR="006D4B1A" w:rsidRDefault="006D4B1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>
    <w:nsid w:val="00072C32"/>
    <w:multiLevelType w:val="hybridMultilevel"/>
    <w:tmpl w:val="88C69820"/>
    <w:lvl w:ilvl="0" w:tplc="6FD0212C">
      <w:start w:val="1"/>
      <w:numFmt w:val="decimal"/>
      <w:lvlText w:val="%1"/>
      <w:lvlJc w:val="righ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89B663B"/>
    <w:multiLevelType w:val="hybridMultilevel"/>
    <w:tmpl w:val="7D78DBC2"/>
    <w:lvl w:ilvl="0" w:tplc="6FD0212C">
      <w:start w:val="1"/>
      <w:numFmt w:val="decimal"/>
      <w:lvlText w:val="%1"/>
      <w:lvlJc w:val="righ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B1719CF"/>
    <w:multiLevelType w:val="hybridMultilevel"/>
    <w:tmpl w:val="8DDCAE2C"/>
    <w:lvl w:ilvl="0" w:tplc="EB4AFB3A">
      <w:start w:val="1"/>
      <w:numFmt w:val="decimal"/>
      <w:lvlText w:val="%1."/>
      <w:lvlJc w:val="righ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41617FE"/>
    <w:multiLevelType w:val="multilevel"/>
    <w:tmpl w:val="448C31F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244E7A9A"/>
    <w:multiLevelType w:val="hybridMultilevel"/>
    <w:tmpl w:val="E9121D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5D17B4A"/>
    <w:multiLevelType w:val="hybridMultilevel"/>
    <w:tmpl w:val="3030F3C2"/>
    <w:lvl w:ilvl="0" w:tplc="04190001">
      <w:start w:val="1"/>
      <w:numFmt w:val="bullet"/>
      <w:lvlText w:val=""/>
      <w:lvlJc w:val="left"/>
      <w:pPr>
        <w:ind w:left="2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0" w:hanging="360"/>
      </w:pPr>
      <w:rPr>
        <w:rFonts w:ascii="Wingdings" w:hAnsi="Wingdings" w:hint="default"/>
      </w:rPr>
    </w:lvl>
  </w:abstractNum>
  <w:abstractNum w:abstractNumId="7">
    <w:nsid w:val="31A13610"/>
    <w:multiLevelType w:val="hybridMultilevel"/>
    <w:tmpl w:val="A5567FEA"/>
    <w:lvl w:ilvl="0" w:tplc="EB4AFB3A">
      <w:start w:val="1"/>
      <w:numFmt w:val="decimal"/>
      <w:lvlText w:val="%1."/>
      <w:lvlJc w:val="righ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35E01692"/>
    <w:multiLevelType w:val="hybridMultilevel"/>
    <w:tmpl w:val="382E9C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F5A0FE8"/>
    <w:multiLevelType w:val="hybridMultilevel"/>
    <w:tmpl w:val="34DAF3C4"/>
    <w:lvl w:ilvl="0" w:tplc="10A26D8C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B35E6D"/>
    <w:multiLevelType w:val="hybridMultilevel"/>
    <w:tmpl w:val="7CAE99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B0013C"/>
    <w:multiLevelType w:val="hybridMultilevel"/>
    <w:tmpl w:val="FB52229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73B704B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4844189A"/>
    <w:multiLevelType w:val="hybridMultilevel"/>
    <w:tmpl w:val="E58EFC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E9A1F54"/>
    <w:multiLevelType w:val="hybridMultilevel"/>
    <w:tmpl w:val="7CAE99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5C6954"/>
    <w:multiLevelType w:val="hybridMultilevel"/>
    <w:tmpl w:val="FF3A15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A96709E"/>
    <w:multiLevelType w:val="multilevel"/>
    <w:tmpl w:val="395625F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>
    <w:nsid w:val="5B440F4B"/>
    <w:multiLevelType w:val="hybridMultilevel"/>
    <w:tmpl w:val="B942AA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8B2974"/>
    <w:multiLevelType w:val="hybridMultilevel"/>
    <w:tmpl w:val="A5567FEA"/>
    <w:lvl w:ilvl="0" w:tplc="EB4AFB3A">
      <w:start w:val="1"/>
      <w:numFmt w:val="decimal"/>
      <w:lvlText w:val="%1."/>
      <w:lvlJc w:val="righ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6C8166C4"/>
    <w:multiLevelType w:val="hybridMultilevel"/>
    <w:tmpl w:val="6A08419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704C6A97"/>
    <w:multiLevelType w:val="hybridMultilevel"/>
    <w:tmpl w:val="33F0F57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74AE04B1"/>
    <w:multiLevelType w:val="hybridMultilevel"/>
    <w:tmpl w:val="D27C9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4C1873"/>
    <w:multiLevelType w:val="hybridMultilevel"/>
    <w:tmpl w:val="63E82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9"/>
  </w:num>
  <w:num w:numId="3">
    <w:abstractNumId w:val="17"/>
  </w:num>
  <w:num w:numId="4">
    <w:abstractNumId w:val="14"/>
  </w:num>
  <w:num w:numId="5">
    <w:abstractNumId w:val="0"/>
  </w:num>
  <w:num w:numId="6">
    <w:abstractNumId w:val="7"/>
  </w:num>
  <w:num w:numId="7">
    <w:abstractNumId w:val="18"/>
  </w:num>
  <w:num w:numId="8">
    <w:abstractNumId w:val="1"/>
  </w:num>
  <w:num w:numId="9">
    <w:abstractNumId w:val="20"/>
  </w:num>
  <w:num w:numId="10">
    <w:abstractNumId w:val="2"/>
  </w:num>
  <w:num w:numId="11">
    <w:abstractNumId w:val="3"/>
  </w:num>
  <w:num w:numId="12">
    <w:abstractNumId w:val="6"/>
  </w:num>
  <w:num w:numId="13">
    <w:abstractNumId w:val="19"/>
  </w:num>
  <w:num w:numId="14">
    <w:abstractNumId w:val="10"/>
  </w:num>
  <w:num w:numId="15">
    <w:abstractNumId w:val="13"/>
  </w:num>
  <w:num w:numId="16">
    <w:abstractNumId w:val="15"/>
  </w:num>
  <w:num w:numId="17">
    <w:abstractNumId w:val="12"/>
  </w:num>
  <w:num w:numId="18">
    <w:abstractNumId w:val="16"/>
  </w:num>
  <w:num w:numId="19">
    <w:abstractNumId w:val="4"/>
  </w:num>
  <w:num w:numId="20">
    <w:abstractNumId w:val="5"/>
  </w:num>
  <w:num w:numId="21">
    <w:abstractNumId w:val="21"/>
  </w:num>
  <w:num w:numId="22">
    <w:abstractNumId w:val="8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B1A"/>
    <w:rsid w:val="0000589F"/>
    <w:rsid w:val="000431EE"/>
    <w:rsid w:val="00050982"/>
    <w:rsid w:val="000906E4"/>
    <w:rsid w:val="000924DA"/>
    <w:rsid w:val="00092FEF"/>
    <w:rsid w:val="000979B7"/>
    <w:rsid w:val="000D5FA3"/>
    <w:rsid w:val="000D72BA"/>
    <w:rsid w:val="000F320C"/>
    <w:rsid w:val="001273A7"/>
    <w:rsid w:val="0013287E"/>
    <w:rsid w:val="0013741E"/>
    <w:rsid w:val="00142F48"/>
    <w:rsid w:val="00146E8D"/>
    <w:rsid w:val="00147A2D"/>
    <w:rsid w:val="00154E54"/>
    <w:rsid w:val="001675CB"/>
    <w:rsid w:val="00170DDC"/>
    <w:rsid w:val="001A2EE1"/>
    <w:rsid w:val="001C6FE9"/>
    <w:rsid w:val="001E1879"/>
    <w:rsid w:val="00201518"/>
    <w:rsid w:val="00207F27"/>
    <w:rsid w:val="002145A8"/>
    <w:rsid w:val="00233335"/>
    <w:rsid w:val="00236C83"/>
    <w:rsid w:val="00246461"/>
    <w:rsid w:val="002501DF"/>
    <w:rsid w:val="00263BC2"/>
    <w:rsid w:val="00275F5E"/>
    <w:rsid w:val="002C1285"/>
    <w:rsid w:val="002C6244"/>
    <w:rsid w:val="002F598E"/>
    <w:rsid w:val="00333926"/>
    <w:rsid w:val="00345B21"/>
    <w:rsid w:val="00347A08"/>
    <w:rsid w:val="003529EB"/>
    <w:rsid w:val="00356D8B"/>
    <w:rsid w:val="0035756D"/>
    <w:rsid w:val="00364729"/>
    <w:rsid w:val="00374A20"/>
    <w:rsid w:val="003E2479"/>
    <w:rsid w:val="003F2124"/>
    <w:rsid w:val="00404F20"/>
    <w:rsid w:val="004169BD"/>
    <w:rsid w:val="004170EA"/>
    <w:rsid w:val="00421DA3"/>
    <w:rsid w:val="0042557B"/>
    <w:rsid w:val="004305A9"/>
    <w:rsid w:val="00435A8C"/>
    <w:rsid w:val="00462B10"/>
    <w:rsid w:val="00464157"/>
    <w:rsid w:val="004743C1"/>
    <w:rsid w:val="00485FD0"/>
    <w:rsid w:val="004C3FA5"/>
    <w:rsid w:val="004E1970"/>
    <w:rsid w:val="004F6C26"/>
    <w:rsid w:val="00511480"/>
    <w:rsid w:val="00540BC6"/>
    <w:rsid w:val="00565880"/>
    <w:rsid w:val="00594047"/>
    <w:rsid w:val="005D109E"/>
    <w:rsid w:val="005D2E5C"/>
    <w:rsid w:val="005D5048"/>
    <w:rsid w:val="005F3D60"/>
    <w:rsid w:val="00607BE3"/>
    <w:rsid w:val="0063105C"/>
    <w:rsid w:val="0063210B"/>
    <w:rsid w:val="00640699"/>
    <w:rsid w:val="00662ECE"/>
    <w:rsid w:val="00683267"/>
    <w:rsid w:val="006B0B88"/>
    <w:rsid w:val="006B231B"/>
    <w:rsid w:val="006D4B1A"/>
    <w:rsid w:val="006D7002"/>
    <w:rsid w:val="006F16ED"/>
    <w:rsid w:val="007147DC"/>
    <w:rsid w:val="00717A01"/>
    <w:rsid w:val="0072334A"/>
    <w:rsid w:val="007261BB"/>
    <w:rsid w:val="00726C9D"/>
    <w:rsid w:val="00745E71"/>
    <w:rsid w:val="00747012"/>
    <w:rsid w:val="00765D1A"/>
    <w:rsid w:val="00771700"/>
    <w:rsid w:val="007807F8"/>
    <w:rsid w:val="007956BC"/>
    <w:rsid w:val="007A158C"/>
    <w:rsid w:val="007A6F47"/>
    <w:rsid w:val="007A7665"/>
    <w:rsid w:val="007B667A"/>
    <w:rsid w:val="007C1861"/>
    <w:rsid w:val="007E1279"/>
    <w:rsid w:val="0080079B"/>
    <w:rsid w:val="008137B5"/>
    <w:rsid w:val="008337FD"/>
    <w:rsid w:val="00857C15"/>
    <w:rsid w:val="00862853"/>
    <w:rsid w:val="008816C8"/>
    <w:rsid w:val="0088570B"/>
    <w:rsid w:val="008A73AC"/>
    <w:rsid w:val="008B2110"/>
    <w:rsid w:val="008C66AD"/>
    <w:rsid w:val="008E4EFD"/>
    <w:rsid w:val="008E6C0A"/>
    <w:rsid w:val="009032E8"/>
    <w:rsid w:val="009152F5"/>
    <w:rsid w:val="00923AFA"/>
    <w:rsid w:val="00941A83"/>
    <w:rsid w:val="00952309"/>
    <w:rsid w:val="00963362"/>
    <w:rsid w:val="00992BF7"/>
    <w:rsid w:val="009B73CF"/>
    <w:rsid w:val="009C6C1D"/>
    <w:rsid w:val="009E7A8D"/>
    <w:rsid w:val="00A0250F"/>
    <w:rsid w:val="00A07C93"/>
    <w:rsid w:val="00A10488"/>
    <w:rsid w:val="00A14860"/>
    <w:rsid w:val="00A22A08"/>
    <w:rsid w:val="00A606F5"/>
    <w:rsid w:val="00A71182"/>
    <w:rsid w:val="00A73B6F"/>
    <w:rsid w:val="00A84D6D"/>
    <w:rsid w:val="00A92EFD"/>
    <w:rsid w:val="00A93D91"/>
    <w:rsid w:val="00AA34F2"/>
    <w:rsid w:val="00AA36C8"/>
    <w:rsid w:val="00AA48BD"/>
    <w:rsid w:val="00AC5F4A"/>
    <w:rsid w:val="00AD2E38"/>
    <w:rsid w:val="00AF024A"/>
    <w:rsid w:val="00AF572F"/>
    <w:rsid w:val="00B02D52"/>
    <w:rsid w:val="00B06110"/>
    <w:rsid w:val="00B1713C"/>
    <w:rsid w:val="00B17A5D"/>
    <w:rsid w:val="00B40FA7"/>
    <w:rsid w:val="00B5773F"/>
    <w:rsid w:val="00BB560D"/>
    <w:rsid w:val="00C14865"/>
    <w:rsid w:val="00C3350D"/>
    <w:rsid w:val="00C336F4"/>
    <w:rsid w:val="00C353B4"/>
    <w:rsid w:val="00C55F79"/>
    <w:rsid w:val="00C708A9"/>
    <w:rsid w:val="00C8148F"/>
    <w:rsid w:val="00C84BC8"/>
    <w:rsid w:val="00CB360C"/>
    <w:rsid w:val="00CD6DFD"/>
    <w:rsid w:val="00D05CF4"/>
    <w:rsid w:val="00D322F0"/>
    <w:rsid w:val="00D4025C"/>
    <w:rsid w:val="00D40DD4"/>
    <w:rsid w:val="00D50D8E"/>
    <w:rsid w:val="00D55B76"/>
    <w:rsid w:val="00D57630"/>
    <w:rsid w:val="00D94166"/>
    <w:rsid w:val="00DE5802"/>
    <w:rsid w:val="00DF29FB"/>
    <w:rsid w:val="00E3069F"/>
    <w:rsid w:val="00E41C1D"/>
    <w:rsid w:val="00E50366"/>
    <w:rsid w:val="00E507FE"/>
    <w:rsid w:val="00E70CFE"/>
    <w:rsid w:val="00E85E2F"/>
    <w:rsid w:val="00E93477"/>
    <w:rsid w:val="00EB2334"/>
    <w:rsid w:val="00ED6AE5"/>
    <w:rsid w:val="00F02DDA"/>
    <w:rsid w:val="00F03C77"/>
    <w:rsid w:val="00F167D7"/>
    <w:rsid w:val="00F552ED"/>
    <w:rsid w:val="00F710E2"/>
    <w:rsid w:val="00FB06FC"/>
    <w:rsid w:val="00FB0A3D"/>
    <w:rsid w:val="00FC5673"/>
    <w:rsid w:val="00FD430A"/>
    <w:rsid w:val="00FD5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E18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E18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4B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4B1A"/>
  </w:style>
  <w:style w:type="paragraph" w:styleId="a5">
    <w:name w:val="footer"/>
    <w:basedOn w:val="a"/>
    <w:link w:val="a6"/>
    <w:uiPriority w:val="99"/>
    <w:unhideWhenUsed/>
    <w:rsid w:val="006D4B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4B1A"/>
  </w:style>
  <w:style w:type="paragraph" w:styleId="a7">
    <w:name w:val="List Paragraph"/>
    <w:basedOn w:val="a"/>
    <w:uiPriority w:val="34"/>
    <w:qFormat/>
    <w:rsid w:val="0088570B"/>
    <w:pPr>
      <w:ind w:left="720"/>
      <w:contextualSpacing/>
    </w:pPr>
  </w:style>
  <w:style w:type="table" w:styleId="a8">
    <w:name w:val="Table Grid"/>
    <w:basedOn w:val="a1"/>
    <w:uiPriority w:val="59"/>
    <w:rsid w:val="006321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6285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1">
    <w:name w:val="Заголовок1"/>
    <w:basedOn w:val="a"/>
    <w:next w:val="1"/>
    <w:link w:val="12"/>
    <w:qFormat/>
    <w:rsid w:val="001E1879"/>
    <w:pPr>
      <w:ind w:firstLine="567"/>
      <w:jc w:val="center"/>
    </w:pPr>
    <w:rPr>
      <w:rFonts w:ascii="Times New Roman" w:hAnsi="Times New Roman" w:cs="Times New Roman"/>
      <w:b/>
      <w:sz w:val="24"/>
      <w:szCs w:val="24"/>
    </w:rPr>
  </w:style>
  <w:style w:type="paragraph" w:customStyle="1" w:styleId="110">
    <w:name w:val="Заголовок11"/>
    <w:basedOn w:val="1"/>
    <w:link w:val="111"/>
    <w:qFormat/>
    <w:rsid w:val="001E1879"/>
    <w:pPr>
      <w:jc w:val="center"/>
    </w:pPr>
    <w:rPr>
      <w:rFonts w:ascii="Times New Roman" w:hAnsi="Times New Roman" w:cs="Times New Roman"/>
      <w:color w:val="auto"/>
    </w:rPr>
  </w:style>
  <w:style w:type="character" w:customStyle="1" w:styleId="10">
    <w:name w:val="Заголовок 1 Знак"/>
    <w:basedOn w:val="a0"/>
    <w:link w:val="1"/>
    <w:uiPriority w:val="9"/>
    <w:rsid w:val="001E18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2">
    <w:name w:val="Заголовок1 Знак"/>
    <w:basedOn w:val="a0"/>
    <w:link w:val="11"/>
    <w:rsid w:val="001E1879"/>
    <w:rPr>
      <w:rFonts w:ascii="Times New Roman" w:hAnsi="Times New Roman" w:cs="Times New Roman"/>
      <w:b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E18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11">
    <w:name w:val="Заголовок11 Знак"/>
    <w:basedOn w:val="10"/>
    <w:link w:val="110"/>
    <w:rsid w:val="001E1879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paragraph" w:customStyle="1" w:styleId="21">
    <w:name w:val="Заголовок2"/>
    <w:basedOn w:val="2"/>
    <w:link w:val="22"/>
    <w:qFormat/>
    <w:rsid w:val="001E1879"/>
    <w:pPr>
      <w:spacing w:after="240"/>
      <w:jc w:val="center"/>
    </w:pPr>
    <w:rPr>
      <w:rFonts w:ascii="Times New Roman" w:hAnsi="Times New Roman" w:cs="Times New Roman"/>
      <w:color w:val="auto"/>
      <w:sz w:val="28"/>
      <w:szCs w:val="28"/>
    </w:rPr>
  </w:style>
  <w:style w:type="paragraph" w:styleId="a9">
    <w:name w:val="TOC Heading"/>
    <w:basedOn w:val="1"/>
    <w:next w:val="a"/>
    <w:uiPriority w:val="39"/>
    <w:semiHidden/>
    <w:unhideWhenUsed/>
    <w:qFormat/>
    <w:rsid w:val="008E4EFD"/>
    <w:pPr>
      <w:outlineLvl w:val="9"/>
    </w:pPr>
    <w:rPr>
      <w:lang w:eastAsia="ru-RU"/>
    </w:rPr>
  </w:style>
  <w:style w:type="character" w:customStyle="1" w:styleId="22">
    <w:name w:val="Заголовок2 Знак"/>
    <w:basedOn w:val="20"/>
    <w:link w:val="21"/>
    <w:rsid w:val="001E1879"/>
    <w:rPr>
      <w:rFonts w:ascii="Times New Roman" w:eastAsiaTheme="majorEastAsia" w:hAnsi="Times New Roman" w:cs="Times New Roman"/>
      <w:b/>
      <w:bCs/>
      <w:color w:val="4F81BD" w:themeColor="accent1"/>
      <w:sz w:val="28"/>
      <w:szCs w:val="28"/>
    </w:rPr>
  </w:style>
  <w:style w:type="paragraph" w:styleId="13">
    <w:name w:val="toc 1"/>
    <w:basedOn w:val="a"/>
    <w:next w:val="a"/>
    <w:autoRedefine/>
    <w:uiPriority w:val="39"/>
    <w:unhideWhenUsed/>
    <w:rsid w:val="004170EA"/>
    <w:pPr>
      <w:tabs>
        <w:tab w:val="left" w:pos="440"/>
        <w:tab w:val="right" w:leader="dot" w:pos="9345"/>
      </w:tabs>
      <w:spacing w:after="100"/>
    </w:pPr>
    <w:rPr>
      <w:rFonts w:ascii="Times New Roman" w:hAnsi="Times New Roman" w:cs="Times New Roman"/>
      <w:b/>
      <w:noProof/>
      <w:sz w:val="24"/>
      <w:szCs w:val="24"/>
    </w:rPr>
  </w:style>
  <w:style w:type="paragraph" w:styleId="23">
    <w:name w:val="toc 2"/>
    <w:basedOn w:val="a"/>
    <w:next w:val="a"/>
    <w:autoRedefine/>
    <w:uiPriority w:val="39"/>
    <w:unhideWhenUsed/>
    <w:rsid w:val="008E4EFD"/>
    <w:pPr>
      <w:spacing w:after="100"/>
      <w:ind w:left="220"/>
    </w:pPr>
  </w:style>
  <w:style w:type="character" w:styleId="aa">
    <w:name w:val="Hyperlink"/>
    <w:basedOn w:val="a0"/>
    <w:uiPriority w:val="99"/>
    <w:unhideWhenUsed/>
    <w:rsid w:val="008E4EFD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8E4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4EFD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rsid w:val="00D4025C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D4025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E18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E18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4B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4B1A"/>
  </w:style>
  <w:style w:type="paragraph" w:styleId="a5">
    <w:name w:val="footer"/>
    <w:basedOn w:val="a"/>
    <w:link w:val="a6"/>
    <w:uiPriority w:val="99"/>
    <w:unhideWhenUsed/>
    <w:rsid w:val="006D4B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4B1A"/>
  </w:style>
  <w:style w:type="paragraph" w:styleId="a7">
    <w:name w:val="List Paragraph"/>
    <w:basedOn w:val="a"/>
    <w:uiPriority w:val="34"/>
    <w:qFormat/>
    <w:rsid w:val="0088570B"/>
    <w:pPr>
      <w:ind w:left="720"/>
      <w:contextualSpacing/>
    </w:pPr>
  </w:style>
  <w:style w:type="table" w:styleId="a8">
    <w:name w:val="Table Grid"/>
    <w:basedOn w:val="a1"/>
    <w:uiPriority w:val="59"/>
    <w:rsid w:val="006321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6285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1">
    <w:name w:val="Заголовок1"/>
    <w:basedOn w:val="a"/>
    <w:next w:val="1"/>
    <w:link w:val="12"/>
    <w:qFormat/>
    <w:rsid w:val="001E1879"/>
    <w:pPr>
      <w:ind w:firstLine="567"/>
      <w:jc w:val="center"/>
    </w:pPr>
    <w:rPr>
      <w:rFonts w:ascii="Times New Roman" w:hAnsi="Times New Roman" w:cs="Times New Roman"/>
      <w:b/>
      <w:sz w:val="24"/>
      <w:szCs w:val="24"/>
    </w:rPr>
  </w:style>
  <w:style w:type="paragraph" w:customStyle="1" w:styleId="110">
    <w:name w:val="Заголовок11"/>
    <w:basedOn w:val="1"/>
    <w:link w:val="111"/>
    <w:qFormat/>
    <w:rsid w:val="001E1879"/>
    <w:pPr>
      <w:jc w:val="center"/>
    </w:pPr>
    <w:rPr>
      <w:rFonts w:ascii="Times New Roman" w:hAnsi="Times New Roman" w:cs="Times New Roman"/>
      <w:color w:val="auto"/>
    </w:rPr>
  </w:style>
  <w:style w:type="character" w:customStyle="1" w:styleId="10">
    <w:name w:val="Заголовок 1 Знак"/>
    <w:basedOn w:val="a0"/>
    <w:link w:val="1"/>
    <w:uiPriority w:val="9"/>
    <w:rsid w:val="001E18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2">
    <w:name w:val="Заголовок1 Знак"/>
    <w:basedOn w:val="a0"/>
    <w:link w:val="11"/>
    <w:rsid w:val="001E1879"/>
    <w:rPr>
      <w:rFonts w:ascii="Times New Roman" w:hAnsi="Times New Roman" w:cs="Times New Roman"/>
      <w:b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E18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11">
    <w:name w:val="Заголовок11 Знак"/>
    <w:basedOn w:val="10"/>
    <w:link w:val="110"/>
    <w:rsid w:val="001E1879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paragraph" w:customStyle="1" w:styleId="21">
    <w:name w:val="Заголовок2"/>
    <w:basedOn w:val="2"/>
    <w:link w:val="22"/>
    <w:qFormat/>
    <w:rsid w:val="001E1879"/>
    <w:pPr>
      <w:spacing w:after="240"/>
      <w:jc w:val="center"/>
    </w:pPr>
    <w:rPr>
      <w:rFonts w:ascii="Times New Roman" w:hAnsi="Times New Roman" w:cs="Times New Roman"/>
      <w:color w:val="auto"/>
      <w:sz w:val="28"/>
      <w:szCs w:val="28"/>
    </w:rPr>
  </w:style>
  <w:style w:type="paragraph" w:styleId="a9">
    <w:name w:val="TOC Heading"/>
    <w:basedOn w:val="1"/>
    <w:next w:val="a"/>
    <w:uiPriority w:val="39"/>
    <w:semiHidden/>
    <w:unhideWhenUsed/>
    <w:qFormat/>
    <w:rsid w:val="008E4EFD"/>
    <w:pPr>
      <w:outlineLvl w:val="9"/>
    </w:pPr>
    <w:rPr>
      <w:lang w:eastAsia="ru-RU"/>
    </w:rPr>
  </w:style>
  <w:style w:type="character" w:customStyle="1" w:styleId="22">
    <w:name w:val="Заголовок2 Знак"/>
    <w:basedOn w:val="20"/>
    <w:link w:val="21"/>
    <w:rsid w:val="001E1879"/>
    <w:rPr>
      <w:rFonts w:ascii="Times New Roman" w:eastAsiaTheme="majorEastAsia" w:hAnsi="Times New Roman" w:cs="Times New Roman"/>
      <w:b/>
      <w:bCs/>
      <w:color w:val="4F81BD" w:themeColor="accent1"/>
      <w:sz w:val="28"/>
      <w:szCs w:val="28"/>
    </w:rPr>
  </w:style>
  <w:style w:type="paragraph" w:styleId="13">
    <w:name w:val="toc 1"/>
    <w:basedOn w:val="a"/>
    <w:next w:val="a"/>
    <w:autoRedefine/>
    <w:uiPriority w:val="39"/>
    <w:unhideWhenUsed/>
    <w:rsid w:val="004170EA"/>
    <w:pPr>
      <w:tabs>
        <w:tab w:val="left" w:pos="440"/>
        <w:tab w:val="right" w:leader="dot" w:pos="9345"/>
      </w:tabs>
      <w:spacing w:after="100"/>
    </w:pPr>
    <w:rPr>
      <w:rFonts w:ascii="Times New Roman" w:hAnsi="Times New Roman" w:cs="Times New Roman"/>
      <w:b/>
      <w:noProof/>
      <w:sz w:val="24"/>
      <w:szCs w:val="24"/>
    </w:rPr>
  </w:style>
  <w:style w:type="paragraph" w:styleId="23">
    <w:name w:val="toc 2"/>
    <w:basedOn w:val="a"/>
    <w:next w:val="a"/>
    <w:autoRedefine/>
    <w:uiPriority w:val="39"/>
    <w:unhideWhenUsed/>
    <w:rsid w:val="008E4EFD"/>
    <w:pPr>
      <w:spacing w:after="100"/>
      <w:ind w:left="220"/>
    </w:pPr>
  </w:style>
  <w:style w:type="character" w:styleId="aa">
    <w:name w:val="Hyperlink"/>
    <w:basedOn w:val="a0"/>
    <w:uiPriority w:val="99"/>
    <w:unhideWhenUsed/>
    <w:rsid w:val="008E4EFD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8E4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4EFD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rsid w:val="00D4025C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D4025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2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2C7D9-E328-4A79-8883-B9BD20DC5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1</Pages>
  <Words>2646</Words>
  <Characters>15083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Андрей</dc:creator>
  <cp:lastModifiedBy>Андрей</cp:lastModifiedBy>
  <cp:revision>77</cp:revision>
  <cp:lastPrinted>2016-10-21T06:03:00Z</cp:lastPrinted>
  <dcterms:created xsi:type="dcterms:W3CDTF">2015-10-05T04:39:00Z</dcterms:created>
  <dcterms:modified xsi:type="dcterms:W3CDTF">2016-11-07T05:55:00Z</dcterms:modified>
</cp:coreProperties>
</file>